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9D" w:rsidRDefault="00EA479D" w:rsidP="00EA479D">
      <w:pPr>
        <w:pStyle w:val="Heading1"/>
        <w:spacing w:before="69" w:line="296" w:lineRule="exact"/>
        <w:ind w:left="0" w:right="15"/>
        <w:jc w:val="left"/>
      </w:pPr>
      <w:r>
        <w:t>Рассмотрено</w:t>
      </w:r>
    </w:p>
    <w:p w:rsidR="00EA479D" w:rsidRDefault="00EA479D" w:rsidP="00EA479D">
      <w:pPr>
        <w:pStyle w:val="a3"/>
        <w:ind w:left="0" w:right="15" w:firstLine="0"/>
        <w:jc w:val="left"/>
      </w:pPr>
      <w:r>
        <w:t>на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62"/>
        </w:rPr>
        <w:t xml:space="preserve"> </w:t>
      </w:r>
      <w:r>
        <w:t>совете</w:t>
      </w:r>
      <w:r w:rsidR="00426EEC" w:rsidRPr="00426EEC">
        <w:t xml:space="preserve"> </w:t>
      </w:r>
      <w:r w:rsidR="00426EEC">
        <w:t xml:space="preserve">протокол </w:t>
      </w:r>
    </w:p>
    <w:p w:rsidR="00EA479D" w:rsidRPr="00D3767B" w:rsidRDefault="00D3767B" w:rsidP="00EA479D">
      <w:pPr>
        <w:pStyle w:val="a3"/>
        <w:ind w:left="0" w:right="-69" w:firstLine="0"/>
        <w:jc w:val="left"/>
        <w:rPr>
          <w:sz w:val="22"/>
          <w:szCs w:val="22"/>
        </w:rPr>
      </w:pPr>
      <w:r w:rsidRPr="00D3767B">
        <w:rPr>
          <w:sz w:val="22"/>
          <w:szCs w:val="22"/>
        </w:rPr>
        <w:t>№</w:t>
      </w:r>
      <w:r w:rsidRPr="00D3767B">
        <w:rPr>
          <w:spacing w:val="-9"/>
          <w:sz w:val="22"/>
          <w:szCs w:val="22"/>
        </w:rPr>
        <w:t xml:space="preserve"> </w:t>
      </w:r>
      <w:r w:rsidRPr="00D3767B">
        <w:rPr>
          <w:sz w:val="22"/>
          <w:szCs w:val="22"/>
        </w:rPr>
        <w:t>1</w:t>
      </w:r>
      <w:r w:rsidR="00426EEC" w:rsidRPr="00D3767B">
        <w:rPr>
          <w:sz w:val="22"/>
          <w:szCs w:val="22"/>
        </w:rPr>
        <w:t xml:space="preserve">от </w:t>
      </w:r>
      <w:r w:rsidR="00EA479D" w:rsidRPr="00D3767B">
        <w:rPr>
          <w:sz w:val="22"/>
          <w:szCs w:val="22"/>
        </w:rPr>
        <w:t>3</w:t>
      </w:r>
      <w:r w:rsidR="00426EEC" w:rsidRPr="00D3767B">
        <w:rPr>
          <w:sz w:val="22"/>
          <w:szCs w:val="22"/>
        </w:rPr>
        <w:t>1</w:t>
      </w:r>
      <w:r w:rsidR="00EA479D" w:rsidRPr="00D3767B">
        <w:rPr>
          <w:sz w:val="22"/>
          <w:szCs w:val="22"/>
        </w:rPr>
        <w:t xml:space="preserve">.08.2022г. </w:t>
      </w:r>
    </w:p>
    <w:p w:rsidR="005D2ED6" w:rsidRDefault="00D55AEE" w:rsidP="00EA479D">
      <w:pPr>
        <w:pStyle w:val="Heading1"/>
        <w:spacing w:before="69" w:line="296" w:lineRule="exact"/>
        <w:ind w:left="457"/>
        <w:jc w:val="left"/>
      </w:pPr>
      <w:r>
        <w:rPr>
          <w:b w:val="0"/>
        </w:rPr>
        <w:br w:type="column"/>
      </w:r>
    </w:p>
    <w:p w:rsidR="00EA479D" w:rsidRDefault="00D55AEE">
      <w:pPr>
        <w:pStyle w:val="a3"/>
        <w:spacing w:before="61"/>
        <w:ind w:left="524" w:right="343" w:hanging="68"/>
        <w:jc w:val="right"/>
      </w:pPr>
      <w:r>
        <w:br w:type="column"/>
      </w:r>
      <w:r>
        <w:lastRenderedPageBreak/>
        <w:t>Утверждено приказом</w:t>
      </w:r>
      <w:r>
        <w:rPr>
          <w:spacing w:val="-62"/>
        </w:rPr>
        <w:t xml:space="preserve"> </w:t>
      </w:r>
      <w:r>
        <w:t>М</w:t>
      </w:r>
      <w:r w:rsidR="00EA479D">
        <w:t>К</w:t>
      </w:r>
      <w:r>
        <w:t>ОУ «</w:t>
      </w:r>
      <w:r w:rsidR="00EA479D">
        <w:t>Тагиркен</w:t>
      </w:r>
      <w:proofErr w:type="gramStart"/>
      <w:r w:rsidR="00EA479D">
        <w:t>т-</w:t>
      </w:r>
      <w:proofErr w:type="gramEnd"/>
      <w:r w:rsidR="00EA479D">
        <w:t xml:space="preserve"> Казмалярская СОШ им.М.Мусаева</w:t>
      </w:r>
      <w:r>
        <w:t>»</w:t>
      </w:r>
    </w:p>
    <w:p w:rsidR="005D2ED6" w:rsidRPr="00D3767B" w:rsidRDefault="00D55AEE">
      <w:pPr>
        <w:pStyle w:val="a3"/>
        <w:spacing w:before="61"/>
        <w:ind w:left="524" w:right="343" w:hanging="68"/>
        <w:jc w:val="right"/>
        <w:rPr>
          <w:sz w:val="20"/>
          <w:szCs w:val="20"/>
        </w:rPr>
      </w:pPr>
      <w:r>
        <w:rPr>
          <w:spacing w:val="1"/>
        </w:rPr>
        <w:t xml:space="preserve"> </w:t>
      </w:r>
      <w:r w:rsidR="00D3767B" w:rsidRPr="00D3767B">
        <w:rPr>
          <w:sz w:val="20"/>
          <w:szCs w:val="20"/>
        </w:rPr>
        <w:t>№</w:t>
      </w:r>
      <w:r w:rsidR="00D3767B" w:rsidRPr="00D3767B">
        <w:rPr>
          <w:spacing w:val="-3"/>
          <w:sz w:val="20"/>
          <w:szCs w:val="20"/>
        </w:rPr>
        <w:t xml:space="preserve"> </w:t>
      </w:r>
      <w:r w:rsidR="00D3767B" w:rsidRPr="00D3767B">
        <w:rPr>
          <w:sz w:val="20"/>
          <w:szCs w:val="20"/>
        </w:rPr>
        <w:t xml:space="preserve">171-ОД </w:t>
      </w:r>
      <w:r w:rsidR="00EA479D" w:rsidRPr="00D3767B">
        <w:rPr>
          <w:sz w:val="20"/>
          <w:szCs w:val="20"/>
        </w:rPr>
        <w:t>о</w:t>
      </w:r>
      <w:r w:rsidRPr="00D3767B">
        <w:rPr>
          <w:sz w:val="20"/>
          <w:szCs w:val="20"/>
        </w:rPr>
        <w:t>т</w:t>
      </w:r>
      <w:r w:rsidRPr="00D3767B">
        <w:rPr>
          <w:spacing w:val="-3"/>
          <w:sz w:val="20"/>
          <w:szCs w:val="20"/>
        </w:rPr>
        <w:t xml:space="preserve"> </w:t>
      </w:r>
      <w:r w:rsidRPr="00D3767B">
        <w:rPr>
          <w:sz w:val="20"/>
          <w:szCs w:val="20"/>
        </w:rPr>
        <w:t>3</w:t>
      </w:r>
      <w:r w:rsidR="00426EEC" w:rsidRPr="00D3767B">
        <w:rPr>
          <w:sz w:val="20"/>
          <w:szCs w:val="20"/>
        </w:rPr>
        <w:t>1</w:t>
      </w:r>
      <w:r w:rsidRPr="00D3767B">
        <w:rPr>
          <w:sz w:val="20"/>
          <w:szCs w:val="20"/>
        </w:rPr>
        <w:t>.08.2022</w:t>
      </w:r>
      <w:r w:rsidRPr="00D3767B">
        <w:rPr>
          <w:spacing w:val="-1"/>
          <w:sz w:val="20"/>
          <w:szCs w:val="20"/>
        </w:rPr>
        <w:t xml:space="preserve"> </w:t>
      </w:r>
    </w:p>
    <w:p w:rsidR="005D2ED6" w:rsidRDefault="005D2ED6">
      <w:pPr>
        <w:pStyle w:val="a3"/>
        <w:spacing w:before="2"/>
        <w:ind w:left="0" w:firstLine="0"/>
        <w:jc w:val="left"/>
      </w:pPr>
    </w:p>
    <w:p w:rsidR="005D2ED6" w:rsidRDefault="00D3767B">
      <w:pPr>
        <w:pStyle w:val="a3"/>
        <w:ind w:left="0" w:right="345" w:firstLine="0"/>
        <w:jc w:val="right"/>
      </w:pPr>
      <w:r>
        <w:t>________</w:t>
      </w:r>
      <w:r w:rsidR="00EA479D" w:rsidRPr="00D3767B">
        <w:rPr>
          <w:sz w:val="24"/>
          <w:szCs w:val="24"/>
        </w:rPr>
        <w:t>Ибилкасумов Г.А.</w:t>
      </w:r>
    </w:p>
    <w:p w:rsidR="005D2ED6" w:rsidRDefault="005D2ED6">
      <w:pPr>
        <w:jc w:val="right"/>
        <w:sectPr w:rsidR="005D2ED6" w:rsidSect="00EA479D">
          <w:type w:val="continuous"/>
          <w:pgSz w:w="11910" w:h="16840"/>
          <w:pgMar w:top="1420" w:right="740" w:bottom="280" w:left="14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num="3" w:space="720" w:equalWidth="0">
            <w:col w:w="2425" w:space="2"/>
            <w:col w:w="2631" w:space="1351"/>
            <w:col w:w="3281"/>
          </w:cols>
        </w:sectPr>
      </w:pPr>
    </w:p>
    <w:p w:rsidR="005D2ED6" w:rsidRDefault="00283F21">
      <w:pPr>
        <w:pStyle w:val="a3"/>
        <w:ind w:left="0" w:firstLine="0"/>
        <w:jc w:val="left"/>
        <w:rPr>
          <w:sz w:val="20"/>
        </w:rPr>
      </w:pPr>
      <w:r w:rsidRPr="00283F21">
        <w:lastRenderedPageBreak/>
        <w:pict>
          <v:shape id="_x0000_s1026" style="position:absolute;margin-left:32.1pt;margin-top:32.1pt;width:531.4pt;height:778pt;z-index:-251658752;mso-position-horizontal-relative:page;mso-position-vertical-relative:page" coordorigin="642,642" coordsize="10628,15560" o:spt="100" adj="0,,0" path="m642,16201r528,m1173,16201r528,m1703,16201r529,m2234,16201r529,m2764,16201r529,m3294,16201r529,m3825,16201r529,m4356,16201r529,m4886,16201r529,m5417,16201r527,m5947,16201r529,m6478,16201r529,m7008,16201r529,m7539,16201r531,m8071,16201r532,m8605,16201r531,m9138,16201r531,m9670,16201r532,m10203,16201r530,m10736,16201r530,m642,642r528,m1173,642r528,m1703,642r529,m2234,642r529,m2764,642r529,m3294,642r529,m3825,642r529,m4356,642r529,m4886,642r529,m5417,642r527,m5947,642r529,m6478,642r529,m7008,642r529,m7539,642r531,m8071,642r532,m8605,642r531,m9138,642r531,m9670,642r532,m10203,642r530,m10736,642r530,m11269,642r,673m11269,1316r,673m11269,1991r,673m11269,2666r,673m11269,3340r,675m11269,4017r,675m11269,4694r,675m11269,5371r,675m11269,6048r,675m11269,6725r,675m11269,7401r,676m11269,8078r,676m11269,8755r,676m11269,9432r,676m11269,10109r,675m11269,10786r,675m11269,11463r,675m11269,12140r,675m11269,12817r,675m11269,13494r,675m11269,14170r,676m11269,14847r,675m11269,15524r,675m642,642r,673m642,1316r,673m642,1991r,673m642,2666r,673m642,3340r,675m642,4017r,675m642,4694r,675m642,5371r,675m642,6048r,675m642,6725r,675m642,7401r,676m642,8078r,676m642,8755r,676m642,9432r,676m642,10109r,675m642,10786r,675m642,11463r,675m642,12140r,675m642,12817r,675m642,13494r,675m642,14170r,676m642,14847r,675m642,15524r,675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0"/>
        </w:rPr>
      </w:pPr>
    </w:p>
    <w:p w:rsidR="005D2ED6" w:rsidRDefault="005D2ED6">
      <w:pPr>
        <w:pStyle w:val="a3"/>
        <w:ind w:left="0" w:firstLine="0"/>
        <w:jc w:val="left"/>
        <w:rPr>
          <w:sz w:val="27"/>
        </w:rPr>
      </w:pPr>
    </w:p>
    <w:p w:rsidR="005D2ED6" w:rsidRDefault="00D55AEE">
      <w:pPr>
        <w:pStyle w:val="a4"/>
      </w:pPr>
      <w:r>
        <w:t>ПОЛОЖЕНИЕ</w:t>
      </w:r>
    </w:p>
    <w:p w:rsidR="005D2ED6" w:rsidRDefault="005D2ED6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5D2ED6" w:rsidRDefault="00D55AEE">
      <w:pPr>
        <w:pStyle w:val="Heading1"/>
        <w:ind w:right="264"/>
        <w:jc w:val="center"/>
      </w:pPr>
      <w:r>
        <w:t>О</w:t>
      </w:r>
      <w:r>
        <w:rPr>
          <w:spacing w:val="-5"/>
        </w:rPr>
        <w:t xml:space="preserve"> </w:t>
      </w:r>
      <w:r>
        <w:t>ЦЕРЕМОНИИ</w:t>
      </w:r>
      <w:r>
        <w:rPr>
          <w:spacing w:val="-5"/>
        </w:rPr>
        <w:t xml:space="preserve"> </w:t>
      </w:r>
      <w:r>
        <w:t>ПОДНЯТИЯ</w:t>
      </w:r>
      <w:r>
        <w:rPr>
          <w:spacing w:val="-5"/>
        </w:rPr>
        <w:t xml:space="preserve"> </w:t>
      </w:r>
      <w:r>
        <w:t>(СПУСКА)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D2ED6" w:rsidRDefault="00EA479D">
      <w:pPr>
        <w:spacing w:line="299" w:lineRule="exact"/>
        <w:ind w:left="1178" w:right="1071"/>
        <w:jc w:val="center"/>
        <w:rPr>
          <w:b/>
          <w:sz w:val="26"/>
        </w:rPr>
      </w:pPr>
      <w:r>
        <w:rPr>
          <w:b/>
          <w:sz w:val="26"/>
        </w:rPr>
        <w:t>в</w:t>
      </w:r>
      <w:r w:rsidR="00D55AEE">
        <w:rPr>
          <w:b/>
          <w:spacing w:val="-5"/>
          <w:sz w:val="26"/>
        </w:rPr>
        <w:t xml:space="preserve"> </w:t>
      </w:r>
      <w:r w:rsidR="00D55AEE">
        <w:rPr>
          <w:b/>
          <w:sz w:val="26"/>
        </w:rPr>
        <w:t>М</w:t>
      </w:r>
      <w:r>
        <w:rPr>
          <w:b/>
          <w:sz w:val="26"/>
        </w:rPr>
        <w:t>К</w:t>
      </w:r>
      <w:r w:rsidR="00D55AEE">
        <w:rPr>
          <w:b/>
          <w:sz w:val="26"/>
        </w:rPr>
        <w:t>ОУ</w:t>
      </w:r>
      <w:r w:rsidR="00D55AEE">
        <w:rPr>
          <w:b/>
          <w:spacing w:val="-5"/>
          <w:sz w:val="26"/>
        </w:rPr>
        <w:t xml:space="preserve"> </w:t>
      </w:r>
      <w:r w:rsidR="00D55AEE">
        <w:rPr>
          <w:b/>
          <w:sz w:val="26"/>
        </w:rPr>
        <w:t>«</w:t>
      </w:r>
      <w:r>
        <w:rPr>
          <w:b/>
          <w:sz w:val="26"/>
        </w:rPr>
        <w:t>Тагиркен</w:t>
      </w:r>
      <w:proofErr w:type="gramStart"/>
      <w:r>
        <w:rPr>
          <w:b/>
          <w:sz w:val="26"/>
        </w:rPr>
        <w:t>т-</w:t>
      </w:r>
      <w:proofErr w:type="gramEnd"/>
      <w:r>
        <w:rPr>
          <w:b/>
          <w:sz w:val="26"/>
        </w:rPr>
        <w:t xml:space="preserve"> Казмалярская СОШ им М.Мусаева</w:t>
      </w:r>
      <w:r w:rsidR="00D55AEE">
        <w:rPr>
          <w:b/>
          <w:sz w:val="26"/>
        </w:rPr>
        <w:t>»</w:t>
      </w:r>
    </w:p>
    <w:p w:rsidR="005D2ED6" w:rsidRDefault="005D2ED6">
      <w:pPr>
        <w:spacing w:line="299" w:lineRule="exact"/>
        <w:jc w:val="center"/>
        <w:rPr>
          <w:sz w:val="26"/>
        </w:rPr>
        <w:sectPr w:rsidR="005D2ED6">
          <w:type w:val="continuous"/>
          <w:pgSz w:w="11910" w:h="16840"/>
          <w:pgMar w:top="1420" w:right="740" w:bottom="280" w:left="14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5D2ED6" w:rsidRDefault="00D55AEE">
      <w:pPr>
        <w:pStyle w:val="Heading1"/>
        <w:numPr>
          <w:ilvl w:val="0"/>
          <w:numId w:val="4"/>
        </w:numPr>
        <w:tabs>
          <w:tab w:val="left" w:pos="3643"/>
        </w:tabs>
        <w:spacing w:before="74"/>
        <w:ind w:hanging="361"/>
        <w:jc w:val="both"/>
      </w:pPr>
      <w:r>
        <w:lastRenderedPageBreak/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5D2ED6" w:rsidRDefault="00D55AEE">
      <w:pPr>
        <w:pStyle w:val="a3"/>
        <w:spacing w:before="39" w:line="276" w:lineRule="auto"/>
        <w:ind w:right="108" w:firstLine="0"/>
      </w:pPr>
      <w:r>
        <w:t>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17.06.2022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АБ-1611/06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церемониала"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"Стандартом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62"/>
        </w:rPr>
        <w:t xml:space="preserve"> </w:t>
      </w:r>
      <w:r>
        <w:t>06.06.2022).</w:t>
      </w:r>
    </w:p>
    <w:p w:rsidR="005D2ED6" w:rsidRDefault="00D55AEE">
      <w:pPr>
        <w:pStyle w:val="a3"/>
        <w:spacing w:before="1" w:line="276" w:lineRule="auto"/>
        <w:ind w:right="108" w:firstLine="0"/>
      </w:pPr>
      <w:r>
        <w:t>Письмо Минпросвещения России от 15.04.2022 N СК-295/06 "Об 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оздоровления").</w:t>
      </w:r>
    </w:p>
    <w:p w:rsidR="005D2ED6" w:rsidRDefault="005D2ED6">
      <w:pPr>
        <w:pStyle w:val="a3"/>
        <w:spacing w:before="4"/>
        <w:ind w:left="0" w:firstLine="0"/>
        <w:jc w:val="left"/>
        <w:rPr>
          <w:sz w:val="30"/>
        </w:rPr>
      </w:pPr>
    </w:p>
    <w:p w:rsidR="005D2ED6" w:rsidRDefault="00D55AEE">
      <w:pPr>
        <w:pStyle w:val="a5"/>
        <w:numPr>
          <w:ilvl w:val="0"/>
          <w:numId w:val="4"/>
        </w:numPr>
        <w:tabs>
          <w:tab w:val="left" w:pos="1527"/>
          <w:tab w:val="left" w:pos="1528"/>
          <w:tab w:val="left" w:pos="2368"/>
          <w:tab w:val="left" w:pos="3556"/>
          <w:tab w:val="left" w:pos="5062"/>
          <w:tab w:val="left" w:pos="6501"/>
          <w:tab w:val="left" w:pos="7355"/>
          <w:tab w:val="left" w:pos="8106"/>
          <w:tab w:val="left" w:pos="9449"/>
        </w:tabs>
        <w:spacing w:line="273" w:lineRule="auto"/>
        <w:ind w:left="222" w:right="110" w:firstLine="880"/>
        <w:jc w:val="left"/>
        <w:rPr>
          <w:sz w:val="26"/>
        </w:rPr>
      </w:pPr>
      <w:r>
        <w:rPr>
          <w:b/>
          <w:sz w:val="26"/>
        </w:rPr>
        <w:t>Размещение государственных символов Российской Федерации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z w:val="26"/>
        </w:rPr>
        <w:tab/>
        <w:t>символы</w:t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  <w:t>могут</w:t>
      </w:r>
      <w:r>
        <w:rPr>
          <w:sz w:val="26"/>
        </w:rPr>
        <w:tab/>
        <w:t>быть</w:t>
      </w:r>
      <w:r>
        <w:rPr>
          <w:sz w:val="26"/>
        </w:rPr>
        <w:tab/>
        <w:t>включены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3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34"/>
          <w:sz w:val="26"/>
        </w:rPr>
        <w:t xml:space="preserve"> </w:t>
      </w:r>
      <w:r>
        <w:rPr>
          <w:sz w:val="26"/>
        </w:rPr>
        <w:t>МБОУ</w:t>
      </w:r>
      <w:r>
        <w:rPr>
          <w:spacing w:val="33"/>
          <w:sz w:val="26"/>
        </w:rPr>
        <w:t xml:space="preserve"> </w:t>
      </w:r>
      <w:r w:rsidR="00EA479D" w:rsidRPr="00EA479D">
        <w:rPr>
          <w:sz w:val="26"/>
        </w:rPr>
        <w:t>МКОУ</w:t>
      </w:r>
      <w:r w:rsidR="00EA479D" w:rsidRPr="00EA479D">
        <w:rPr>
          <w:spacing w:val="-5"/>
          <w:sz w:val="26"/>
        </w:rPr>
        <w:t xml:space="preserve"> </w:t>
      </w:r>
      <w:r w:rsidR="00EA479D" w:rsidRPr="00EA479D">
        <w:rPr>
          <w:sz w:val="26"/>
        </w:rPr>
        <w:t>«Тагиркен</w:t>
      </w:r>
      <w:proofErr w:type="gramStart"/>
      <w:r w:rsidR="00EA479D" w:rsidRPr="00EA479D">
        <w:rPr>
          <w:sz w:val="26"/>
        </w:rPr>
        <w:t>т-</w:t>
      </w:r>
      <w:proofErr w:type="gramEnd"/>
      <w:r w:rsidR="00EA479D" w:rsidRPr="00EA479D">
        <w:rPr>
          <w:sz w:val="26"/>
        </w:rPr>
        <w:t xml:space="preserve"> Казмалярская СОШ им М.Мусаева»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Школа):</w:t>
      </w:r>
      <w:r>
        <w:rPr>
          <w:spacing w:val="13"/>
          <w:sz w:val="26"/>
        </w:rPr>
        <w:t xml:space="preserve"> </w:t>
      </w:r>
      <w:r>
        <w:rPr>
          <w:sz w:val="26"/>
        </w:rPr>
        <w:t>холлы,</w:t>
      </w:r>
      <w:r>
        <w:rPr>
          <w:spacing w:val="10"/>
          <w:sz w:val="26"/>
        </w:rPr>
        <w:t xml:space="preserve"> </w:t>
      </w:r>
      <w:r>
        <w:rPr>
          <w:sz w:val="26"/>
        </w:rPr>
        <w:t>рекреации,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3"/>
          <w:sz w:val="26"/>
        </w:rPr>
        <w:t xml:space="preserve"> </w:t>
      </w:r>
      <w:r>
        <w:rPr>
          <w:sz w:val="26"/>
        </w:rPr>
        <w:t>кабинеты,</w:t>
      </w:r>
      <w:r>
        <w:rPr>
          <w:spacing w:val="11"/>
          <w:sz w:val="26"/>
        </w:rPr>
        <w:t xml:space="preserve"> </w:t>
      </w:r>
      <w:r>
        <w:rPr>
          <w:sz w:val="26"/>
        </w:rPr>
        <w:t>библиотеку,</w:t>
      </w:r>
      <w:r>
        <w:rPr>
          <w:spacing w:val="-62"/>
          <w:sz w:val="26"/>
        </w:rPr>
        <w:t xml:space="preserve"> </w:t>
      </w:r>
      <w:r>
        <w:rPr>
          <w:sz w:val="26"/>
        </w:rPr>
        <w:t>актовый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зал, 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помещения.</w:t>
      </w:r>
    </w:p>
    <w:p w:rsidR="005D2ED6" w:rsidRDefault="00D55AEE">
      <w:pPr>
        <w:pStyle w:val="a3"/>
        <w:spacing w:before="10" w:line="276" w:lineRule="auto"/>
        <w:ind w:right="108" w:firstLine="0"/>
      </w:pPr>
      <w:proofErr w:type="gramStart"/>
      <w:r>
        <w:t>При создании и зонировании мест размещения государственных символов в Школе</w:t>
      </w:r>
      <w:r>
        <w:rPr>
          <w:spacing w:val="-6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эстетичность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помещения.</w:t>
      </w:r>
      <w:proofErr w:type="gramEnd"/>
    </w:p>
    <w:p w:rsidR="005D2ED6" w:rsidRDefault="00D55AEE">
      <w:pPr>
        <w:pStyle w:val="a5"/>
        <w:numPr>
          <w:ilvl w:val="1"/>
          <w:numId w:val="4"/>
        </w:numPr>
        <w:tabs>
          <w:tab w:val="left" w:pos="2524"/>
        </w:tabs>
        <w:ind w:right="0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флаг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</w:t>
      </w:r>
    </w:p>
    <w:p w:rsidR="005D2ED6" w:rsidRDefault="00D55AEE">
      <w:pPr>
        <w:pStyle w:val="a3"/>
        <w:spacing w:before="44" w:line="276" w:lineRule="auto"/>
        <w:ind w:right="108"/>
      </w:pPr>
      <w:proofErr w:type="gramStart"/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62"/>
        </w:rPr>
        <w:t xml:space="preserve"> </w:t>
      </w:r>
      <w:r w:rsidR="00EA479D">
        <w:t xml:space="preserve">Российской Федерации, </w:t>
      </w:r>
      <w:r>
        <w:t xml:space="preserve">флага </w:t>
      </w:r>
      <w:r w:rsidR="00EA479D">
        <w:t>Республики Дагестан и флага МР «Магарамкентский район»</w:t>
      </w:r>
      <w:r>
        <w:t>, Государственный 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стоять к ним лицом; при одновременном подъеме (размещении) нечетного числа</w:t>
      </w:r>
      <w:r>
        <w:rPr>
          <w:spacing w:val="1"/>
        </w:rPr>
        <w:t xml:space="preserve"> </w:t>
      </w:r>
      <w:r>
        <w:t>флагов</w:t>
      </w:r>
      <w:r>
        <w:rPr>
          <w:spacing w:val="65"/>
        </w:rPr>
        <w:t xml:space="preserve"> </w:t>
      </w:r>
      <w:r>
        <w:t>Государственный флаг Российской Федерации располагается в центре, 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подъеме</w:t>
      </w:r>
      <w:r>
        <w:rPr>
          <w:spacing w:val="-2"/>
        </w:rPr>
        <w:t xml:space="preserve"> </w:t>
      </w:r>
      <w:r>
        <w:t>(размещении)</w:t>
      </w:r>
      <w:r>
        <w:rPr>
          <w:spacing w:val="-2"/>
        </w:rPr>
        <w:t xml:space="preserve"> </w:t>
      </w:r>
      <w:r>
        <w:t>четного</w:t>
      </w:r>
      <w:r>
        <w:rPr>
          <w:spacing w:val="-2"/>
        </w:rPr>
        <w:t xml:space="preserve"> </w:t>
      </w:r>
      <w:r>
        <w:t>числа флагов</w:t>
      </w:r>
      <w:r>
        <w:rPr>
          <w:spacing w:val="-2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левее</w:t>
      </w:r>
      <w:r>
        <w:rPr>
          <w:spacing w:val="-2"/>
        </w:rPr>
        <w:t xml:space="preserve"> </w:t>
      </w:r>
      <w:r>
        <w:t>центра.</w:t>
      </w:r>
      <w:proofErr w:type="gramEnd"/>
    </w:p>
    <w:p w:rsidR="005D2ED6" w:rsidRDefault="00D55AEE">
      <w:pPr>
        <w:pStyle w:val="a3"/>
        <w:spacing w:before="2" w:line="276" w:lineRule="auto"/>
        <w:ind w:right="109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 xml:space="preserve">Российской Федерации и других флагов размер флага </w:t>
      </w:r>
      <w:r w:rsidR="00EA479D">
        <w:t xml:space="preserve">Республики Дагестан и флага МР «Магарамкентский район» </w:t>
      </w:r>
      <w:r>
        <w:t>не</w:t>
      </w:r>
      <w:r>
        <w:rPr>
          <w:spacing w:val="1"/>
        </w:rPr>
        <w:t xml:space="preserve"> </w:t>
      </w:r>
      <w:r>
        <w:t>может превышать размер Государственного флага Российской Федерации, а высота</w:t>
      </w:r>
      <w:r>
        <w:rPr>
          <w:spacing w:val="-62"/>
        </w:rPr>
        <w:t xml:space="preserve"> </w:t>
      </w:r>
      <w:r>
        <w:t>подъема Государственного флага Российской Федерации не может быть меньше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флагов.</w:t>
      </w:r>
    </w:p>
    <w:p w:rsidR="005D2ED6" w:rsidRDefault="00D55AEE">
      <w:pPr>
        <w:pStyle w:val="a5"/>
        <w:numPr>
          <w:ilvl w:val="1"/>
          <w:numId w:val="4"/>
        </w:numPr>
        <w:tabs>
          <w:tab w:val="left" w:pos="2897"/>
        </w:tabs>
        <w:ind w:left="2896" w:right="0" w:hanging="455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герб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</w:t>
      </w:r>
    </w:p>
    <w:p w:rsidR="005D2ED6" w:rsidRDefault="00D55AEE">
      <w:pPr>
        <w:pStyle w:val="a3"/>
        <w:spacing w:before="44" w:line="276" w:lineRule="auto"/>
        <w:ind w:right="106" w:firstLine="0"/>
      </w:pPr>
      <w:r>
        <w:t>При одновременном размещении Государственного герба Российской Федерации и</w:t>
      </w:r>
      <w:r>
        <w:rPr>
          <w:spacing w:val="-62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 w:rsidR="00EA479D">
        <w:t xml:space="preserve">герба Республики Дагестан и герба МР «Магарамкентский район»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 знака), если стоять к ним лицом; при одновременном размещении</w:t>
      </w:r>
      <w:r>
        <w:rPr>
          <w:spacing w:val="-62"/>
        </w:rPr>
        <w:t xml:space="preserve"> </w:t>
      </w:r>
      <w:r>
        <w:t>нечетного числа гербов (геральдических знаков) Государственный герб Российской</w:t>
      </w:r>
      <w:r>
        <w:rPr>
          <w:spacing w:val="-62"/>
        </w:rPr>
        <w:t xml:space="preserve"> </w:t>
      </w:r>
      <w:r>
        <w:t>Федерации располагается в центре, а при размещении четного числа гербов (но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двух)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левее</w:t>
      </w:r>
      <w:r>
        <w:rPr>
          <w:spacing w:val="-1"/>
        </w:rPr>
        <w:t xml:space="preserve"> </w:t>
      </w:r>
      <w:r>
        <w:t>центра.</w:t>
      </w:r>
    </w:p>
    <w:p w:rsidR="005D2ED6" w:rsidRDefault="00D55AEE">
      <w:pPr>
        <w:pStyle w:val="a3"/>
        <w:spacing w:line="276" w:lineRule="auto"/>
        <w:ind w:right="105"/>
      </w:pPr>
      <w:proofErr w:type="gramStart"/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гербов</w:t>
      </w:r>
      <w:r>
        <w:rPr>
          <w:spacing w:val="-1"/>
        </w:rPr>
        <w:t xml:space="preserve"> </w:t>
      </w:r>
      <w:r>
        <w:t>(геральдических</w:t>
      </w:r>
      <w:r>
        <w:rPr>
          <w:spacing w:val="-3"/>
        </w:rPr>
        <w:t xml:space="preserve"> </w:t>
      </w:r>
      <w:r>
        <w:t>знаков)</w:t>
      </w:r>
      <w:r>
        <w:rPr>
          <w:spacing w:val="-3"/>
        </w:rPr>
        <w:t xml:space="preserve"> </w:t>
      </w:r>
      <w:r>
        <w:t>размер герба</w:t>
      </w:r>
      <w:r>
        <w:rPr>
          <w:spacing w:val="-1"/>
        </w:rPr>
        <w:t xml:space="preserve"> </w:t>
      </w:r>
      <w:r>
        <w:t>(геральдического</w:t>
      </w:r>
      <w:proofErr w:type="gramEnd"/>
    </w:p>
    <w:p w:rsidR="005D2ED6" w:rsidRDefault="005D2ED6">
      <w:pPr>
        <w:spacing w:line="276" w:lineRule="auto"/>
        <w:sectPr w:rsidR="005D2ED6">
          <w:pgSz w:w="11910" w:h="16840"/>
          <w:pgMar w:top="1040" w:right="740" w:bottom="280" w:left="1480" w:header="720" w:footer="720" w:gutter="0"/>
          <w:cols w:space="720"/>
        </w:sectPr>
      </w:pPr>
    </w:p>
    <w:p w:rsidR="005D2ED6" w:rsidRDefault="00D55AEE">
      <w:pPr>
        <w:pStyle w:val="a3"/>
        <w:spacing w:before="67" w:line="276" w:lineRule="auto"/>
        <w:ind w:right="113" w:firstLine="0"/>
      </w:pPr>
      <w:r>
        <w:lastRenderedPageBreak/>
        <w:t xml:space="preserve">знака) </w:t>
      </w:r>
      <w:r w:rsidR="005A1775">
        <w:t>Республики Дагестан и герба МР «Магарамкентский район</w:t>
      </w:r>
      <w:proofErr w:type="gramStart"/>
      <w:r w:rsidR="005A1775">
        <w:t>»</w:t>
      </w:r>
      <w:r>
        <w:t>н</w:t>
      </w:r>
      <w:proofErr w:type="gramEnd"/>
      <w:r>
        <w:t>е может превышать размер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размещен</w:t>
      </w:r>
      <w:r>
        <w:rPr>
          <w:spacing w:val="-4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гербов</w:t>
      </w:r>
      <w:r>
        <w:rPr>
          <w:spacing w:val="-4"/>
        </w:rPr>
        <w:t xml:space="preserve"> </w:t>
      </w:r>
      <w:r>
        <w:t>(геральдических</w:t>
      </w:r>
      <w:r>
        <w:rPr>
          <w:spacing w:val="-4"/>
        </w:rPr>
        <w:t xml:space="preserve"> </w:t>
      </w:r>
      <w:r>
        <w:t>знаков).</w:t>
      </w:r>
    </w:p>
    <w:p w:rsidR="005D2ED6" w:rsidRDefault="005D2ED6">
      <w:pPr>
        <w:pStyle w:val="a3"/>
        <w:spacing w:before="8"/>
        <w:ind w:left="0" w:firstLine="0"/>
        <w:jc w:val="left"/>
        <w:rPr>
          <w:sz w:val="30"/>
        </w:rPr>
      </w:pPr>
    </w:p>
    <w:p w:rsidR="005D2ED6" w:rsidRDefault="00D55AEE">
      <w:pPr>
        <w:pStyle w:val="Heading1"/>
        <w:numPr>
          <w:ilvl w:val="0"/>
          <w:numId w:val="4"/>
        </w:numPr>
        <w:tabs>
          <w:tab w:val="left" w:pos="1667"/>
        </w:tabs>
        <w:spacing w:line="276" w:lineRule="auto"/>
        <w:ind w:left="3505" w:right="839" w:hanging="2199"/>
        <w:jc w:val="both"/>
      </w:pPr>
      <w:r>
        <w:t xml:space="preserve">Порядок </w:t>
      </w:r>
      <w:proofErr w:type="gramStart"/>
      <w:r>
        <w:t>проведения церемонии поднятия Государственного</w:t>
      </w:r>
      <w:r>
        <w:rPr>
          <w:spacing w:val="-63"/>
        </w:rPr>
        <w:t xml:space="preserve"> </w:t>
      </w:r>
      <w:r>
        <w:t>флага Российской</w:t>
      </w:r>
      <w:r>
        <w:rPr>
          <w:spacing w:val="-1"/>
        </w:rPr>
        <w:t xml:space="preserve"> </w:t>
      </w:r>
      <w:r>
        <w:t>Федерации</w:t>
      </w:r>
      <w:proofErr w:type="gramEnd"/>
    </w:p>
    <w:p w:rsidR="005D2ED6" w:rsidRDefault="00D55AEE">
      <w:pPr>
        <w:pStyle w:val="a5"/>
        <w:numPr>
          <w:ilvl w:val="1"/>
          <w:numId w:val="3"/>
        </w:numPr>
        <w:tabs>
          <w:tab w:val="left" w:pos="1396"/>
        </w:tabs>
        <w:spacing w:line="276" w:lineRule="auto"/>
        <w:ind w:right="112" w:firstLine="707"/>
        <w:jc w:val="both"/>
        <w:rPr>
          <w:sz w:val="26"/>
        </w:rPr>
      </w:pPr>
      <w:r>
        <w:rPr>
          <w:sz w:val="26"/>
        </w:rPr>
        <w:t>Подъем Государственного флага Российской Федерации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первый учебный день каждой учебной недели перед первым учебным занятием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(уроком).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церемонии:</w:t>
      </w:r>
      <w:r>
        <w:rPr>
          <w:spacing w:val="3"/>
          <w:sz w:val="26"/>
        </w:rPr>
        <w:t xml:space="preserve"> </w:t>
      </w:r>
      <w:r>
        <w:rPr>
          <w:sz w:val="26"/>
        </w:rPr>
        <w:t>8.</w:t>
      </w:r>
      <w:r w:rsidR="00426EEC">
        <w:rPr>
          <w:sz w:val="26"/>
        </w:rPr>
        <w:t>0</w:t>
      </w:r>
      <w:r>
        <w:rPr>
          <w:sz w:val="26"/>
        </w:rPr>
        <w:t>0</w:t>
      </w:r>
      <w:r>
        <w:rPr>
          <w:spacing w:val="-2"/>
          <w:sz w:val="26"/>
        </w:rPr>
        <w:t xml:space="preserve"> </w:t>
      </w:r>
      <w:r>
        <w:rPr>
          <w:sz w:val="26"/>
        </w:rPr>
        <w:t>(начало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этот</w:t>
      </w:r>
      <w:r>
        <w:rPr>
          <w:spacing w:val="-3"/>
          <w:sz w:val="26"/>
        </w:rPr>
        <w:t xml:space="preserve"> </w:t>
      </w:r>
      <w:r>
        <w:rPr>
          <w:sz w:val="26"/>
        </w:rPr>
        <w:t>день –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8.</w:t>
      </w:r>
      <w:r w:rsidR="00426EEC">
        <w:rPr>
          <w:sz w:val="26"/>
        </w:rPr>
        <w:t>4</w:t>
      </w:r>
      <w:r>
        <w:rPr>
          <w:sz w:val="26"/>
        </w:rPr>
        <w:t>0)</w:t>
      </w:r>
    </w:p>
    <w:p w:rsidR="005D2ED6" w:rsidRDefault="00D55AEE">
      <w:pPr>
        <w:pStyle w:val="a5"/>
        <w:numPr>
          <w:ilvl w:val="1"/>
          <w:numId w:val="3"/>
        </w:numPr>
        <w:tabs>
          <w:tab w:val="left" w:pos="1434"/>
        </w:tabs>
        <w:spacing w:line="276" w:lineRule="auto"/>
        <w:ind w:right="106" w:firstLine="707"/>
        <w:jc w:val="both"/>
        <w:rPr>
          <w:sz w:val="26"/>
        </w:rPr>
      </w:pPr>
      <w:r>
        <w:rPr>
          <w:sz w:val="26"/>
        </w:rPr>
        <w:t>Место проведения церемонии - площадка перед Школой, 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или актовый зал. В осенне-зимний период и дни с неблагоприятными погодными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весенне-летний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актовом зале и включает в себя вынос флага на древке и установку на особую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подставку, весенне-летний период – поднятие флага на флагштоке на площадке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Школой.</w:t>
      </w:r>
    </w:p>
    <w:p w:rsidR="005D2ED6" w:rsidRDefault="00D55AEE">
      <w:pPr>
        <w:pStyle w:val="a3"/>
        <w:spacing w:line="276" w:lineRule="auto"/>
        <w:ind w:right="113"/>
      </w:pPr>
      <w:r>
        <w:t>3.3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обеспечение музыкального сопровождения школьных мероприятий устанавливает</w:t>
      </w:r>
      <w:r>
        <w:rPr>
          <w:spacing w:val="1"/>
        </w:rPr>
        <w:t xml:space="preserve"> </w:t>
      </w:r>
      <w:r>
        <w:t>музыкальную аппаратуру, включая микрофоны. В случае проведения церемонии на</w:t>
      </w:r>
      <w:r>
        <w:rPr>
          <w:spacing w:val="-62"/>
        </w:rPr>
        <w:t xml:space="preserve"> </w:t>
      </w:r>
      <w:r>
        <w:t>площадки у Школы допускается привлечение к выносу музыкальной аппаратуры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дежурного</w:t>
      </w:r>
      <w:r>
        <w:rPr>
          <w:spacing w:val="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(8-11</w:t>
      </w:r>
      <w:r>
        <w:rPr>
          <w:spacing w:val="1"/>
        </w:rPr>
        <w:t xml:space="preserve"> </w:t>
      </w:r>
      <w:r>
        <w:t>классы).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485"/>
        </w:tabs>
        <w:spacing w:line="276" w:lineRule="auto"/>
        <w:ind w:right="111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парламента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5D2ED6" w:rsidRDefault="00D55AEE">
      <w:pPr>
        <w:pStyle w:val="a3"/>
        <w:spacing w:line="278" w:lineRule="auto"/>
        <w:ind w:right="116"/>
      </w:pPr>
      <w:r>
        <w:t>В дни государственных праздников в церемонии могут принимать участие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гости.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525"/>
        </w:tabs>
        <w:spacing w:line="276" w:lineRule="auto"/>
        <w:ind w:right="113" w:firstLine="707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3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параллели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классов).</w:t>
      </w:r>
    </w:p>
    <w:p w:rsidR="005D2ED6" w:rsidRDefault="00D55AEE">
      <w:pPr>
        <w:pStyle w:val="a3"/>
        <w:spacing w:line="276" w:lineRule="auto"/>
        <w:ind w:right="105"/>
      </w:pPr>
      <w:r>
        <w:t>Классы, не принимающие участие в церемонии,</w:t>
      </w:r>
      <w:r>
        <w:rPr>
          <w:spacing w:val="1"/>
        </w:rPr>
        <w:t xml:space="preserve"> </w:t>
      </w:r>
      <w:r>
        <w:t>на первом учебном занятии</w:t>
      </w:r>
      <w:r>
        <w:rPr>
          <w:spacing w:val="1"/>
        </w:rPr>
        <w:t xml:space="preserve"> </w:t>
      </w:r>
      <w:r>
        <w:t>(уроке) в день проведения церемонии информируются преподавателем о составе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-62"/>
        </w:rPr>
        <w:t xml:space="preserve"> </w:t>
      </w:r>
      <w:r>
        <w:t>общегосударственного и локального значения на неделю, значимых 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предстоящую</w:t>
      </w:r>
      <w:r>
        <w:rPr>
          <w:spacing w:val="2"/>
        </w:rPr>
        <w:t xml:space="preserve"> </w:t>
      </w:r>
      <w:r>
        <w:t>неделю.</w:t>
      </w:r>
    </w:p>
    <w:p w:rsidR="005D2ED6" w:rsidRDefault="00D55AEE">
      <w:pPr>
        <w:pStyle w:val="a3"/>
        <w:spacing w:line="276" w:lineRule="auto"/>
        <w:ind w:right="108"/>
      </w:pPr>
      <w:r>
        <w:t>Также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(куплет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припев)</w:t>
      </w:r>
      <w:r>
        <w:rPr>
          <w:spacing w:val="6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 Российской Федерации. Во время исполнения участники церемонии стоят по</w:t>
      </w:r>
      <w:r>
        <w:rPr>
          <w:spacing w:val="-62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"Смирно".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393"/>
        </w:tabs>
        <w:spacing w:line="276" w:lineRule="auto"/>
        <w:ind w:right="110" w:firstLine="707"/>
        <w:jc w:val="both"/>
        <w:rPr>
          <w:sz w:val="26"/>
        </w:rPr>
      </w:pPr>
      <w:r>
        <w:rPr>
          <w:sz w:val="26"/>
        </w:rPr>
        <w:t>На церемониях, посвященных государственным праздникам и памятным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дням истории, организуется общее торжественное построение всех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389"/>
        </w:tabs>
        <w:spacing w:line="276" w:lineRule="auto"/>
        <w:ind w:right="105" w:firstLine="707"/>
        <w:jc w:val="both"/>
        <w:rPr>
          <w:sz w:val="26"/>
        </w:rPr>
      </w:pPr>
      <w:r>
        <w:rPr>
          <w:sz w:val="26"/>
        </w:rPr>
        <w:t>Церемонией руководит заместитель директора по воспитательной 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работе.</w:t>
      </w:r>
    </w:p>
    <w:p w:rsidR="005D2ED6" w:rsidRDefault="005D2ED6">
      <w:pPr>
        <w:spacing w:line="276" w:lineRule="auto"/>
        <w:jc w:val="both"/>
        <w:rPr>
          <w:sz w:val="26"/>
        </w:rPr>
        <w:sectPr w:rsidR="005D2ED6">
          <w:pgSz w:w="11910" w:h="16840"/>
          <w:pgMar w:top="1040" w:right="740" w:bottom="280" w:left="1480" w:header="720" w:footer="720" w:gutter="0"/>
          <w:cols w:space="720"/>
        </w:sectPr>
      </w:pPr>
    </w:p>
    <w:p w:rsidR="005D2ED6" w:rsidRDefault="00D55AEE">
      <w:pPr>
        <w:pStyle w:val="a5"/>
        <w:numPr>
          <w:ilvl w:val="1"/>
          <w:numId w:val="2"/>
        </w:numPr>
        <w:tabs>
          <w:tab w:val="left" w:pos="1516"/>
        </w:tabs>
        <w:spacing w:before="67" w:line="278" w:lineRule="auto"/>
        <w:ind w:right="108" w:firstLine="707"/>
        <w:jc w:val="both"/>
        <w:rPr>
          <w:sz w:val="26"/>
        </w:rPr>
      </w:pPr>
      <w:r>
        <w:rPr>
          <w:sz w:val="26"/>
        </w:rPr>
        <w:lastRenderedPageBreak/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церемонию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руководители,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схеме.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405"/>
        </w:tabs>
        <w:spacing w:line="276" w:lineRule="auto"/>
        <w:ind w:right="107" w:firstLine="707"/>
        <w:jc w:val="both"/>
        <w:rPr>
          <w:sz w:val="26"/>
        </w:rPr>
      </w:pPr>
      <w:r>
        <w:rPr>
          <w:sz w:val="26"/>
        </w:rPr>
        <w:t>Для проведения церемонии формируется знаменная группа (знаменосец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ассистенты).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флага Российской Федерации. При поднятии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мачту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древке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ассистента.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521"/>
        </w:tabs>
        <w:spacing w:line="278" w:lineRule="auto"/>
        <w:ind w:right="111" w:firstLine="707"/>
        <w:jc w:val="both"/>
        <w:rPr>
          <w:sz w:val="26"/>
        </w:rPr>
      </w:pPr>
      <w:r>
        <w:rPr>
          <w:sz w:val="26"/>
        </w:rPr>
        <w:t>В знаменную группу входят учащиеся 8-11 классов, имеющие 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725"/>
        </w:tabs>
        <w:spacing w:line="276" w:lineRule="auto"/>
        <w:ind w:right="107" w:firstLine="707"/>
        <w:jc w:val="both"/>
        <w:rPr>
          <w:sz w:val="26"/>
        </w:rPr>
      </w:pPr>
      <w:r>
        <w:rPr>
          <w:sz w:val="26"/>
        </w:rPr>
        <w:t>Знаменные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месяц.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знаменных групп классные руководители ежемесячно до 20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 руководителю церемонии информацию о кандидатах знаменной группы.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знаменной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 распоряжением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 по ВР (руководителя церемонии) не позднее 25 числа каждого месяца.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знаменную группу не позднее 27 числа предшествующего участию в 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79"/>
        </w:tabs>
        <w:spacing w:line="276" w:lineRule="auto"/>
        <w:ind w:right="109" w:firstLine="707"/>
        <w:jc w:val="both"/>
        <w:rPr>
          <w:sz w:val="26"/>
        </w:rPr>
      </w:pP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«шага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ногу»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842"/>
        </w:tabs>
        <w:spacing w:line="276" w:lineRule="auto"/>
        <w:ind w:right="111" w:firstLine="707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Государственный флаг Российской Федерации для подготовки к церемонии выноса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подъема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флага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07"/>
        </w:tabs>
        <w:spacing w:line="276" w:lineRule="auto"/>
        <w:ind w:right="107" w:firstLine="707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оглашает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(поднимать)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33"/>
        </w:tabs>
        <w:spacing w:line="276" w:lineRule="auto"/>
        <w:ind w:right="105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"Внимание!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СМИРНО!</w:t>
      </w:r>
      <w:r>
        <w:rPr>
          <w:spacing w:val="-2"/>
          <w:sz w:val="26"/>
        </w:rPr>
        <w:t xml:space="preserve"> </w:t>
      </w:r>
      <w:r>
        <w:rPr>
          <w:sz w:val="26"/>
        </w:rPr>
        <w:t>Флаг</w:t>
      </w:r>
      <w:r>
        <w:rPr>
          <w:spacing w:val="-1"/>
          <w:sz w:val="26"/>
        </w:rPr>
        <w:t xml:space="preserve"> </w:t>
      </w:r>
      <w:r>
        <w:rPr>
          <w:sz w:val="26"/>
        </w:rPr>
        <w:t>внести!".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96"/>
        </w:tabs>
        <w:spacing w:line="276" w:lineRule="auto"/>
        <w:ind w:firstLine="707"/>
        <w:jc w:val="both"/>
        <w:rPr>
          <w:sz w:val="26"/>
        </w:rPr>
      </w:pP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Вынос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маршем.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573"/>
        </w:tabs>
        <w:spacing w:line="276" w:lineRule="auto"/>
        <w:ind w:firstLine="707"/>
        <w:jc w:val="both"/>
        <w:rPr>
          <w:sz w:val="26"/>
        </w:rPr>
      </w:pPr>
      <w:r>
        <w:rPr>
          <w:sz w:val="26"/>
        </w:rPr>
        <w:t>Знаменная группа останавливается у флагштока (при 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флага на древке у места установки флага), разворачивается по команде "Направо" и</w:t>
      </w:r>
      <w:r>
        <w:rPr>
          <w:spacing w:val="-62"/>
          <w:sz w:val="26"/>
        </w:rPr>
        <w:t xml:space="preserve"> </w:t>
      </w:r>
      <w:r>
        <w:rPr>
          <w:sz w:val="26"/>
        </w:rPr>
        <w:t>встает</w:t>
      </w:r>
      <w:r>
        <w:rPr>
          <w:spacing w:val="-2"/>
          <w:sz w:val="26"/>
        </w:rPr>
        <w:t xml:space="preserve"> </w:t>
      </w:r>
      <w:r>
        <w:rPr>
          <w:sz w:val="26"/>
        </w:rPr>
        <w:t>по стойке</w:t>
      </w:r>
      <w:r>
        <w:rPr>
          <w:spacing w:val="-1"/>
          <w:sz w:val="26"/>
        </w:rPr>
        <w:t xml:space="preserve"> </w:t>
      </w:r>
      <w:r>
        <w:rPr>
          <w:sz w:val="26"/>
        </w:rPr>
        <w:t>"Смирно"</w:t>
      </w:r>
      <w:r>
        <w:rPr>
          <w:spacing w:val="-2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церемонии.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588"/>
        </w:tabs>
        <w:spacing w:line="276" w:lineRule="auto"/>
        <w:ind w:firstLine="707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озвучивает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"Флаг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поднять"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флагшток)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"Флаг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установить"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 на</w:t>
      </w:r>
      <w:r>
        <w:rPr>
          <w:spacing w:val="-1"/>
          <w:sz w:val="26"/>
        </w:rPr>
        <w:t xml:space="preserve"> </w:t>
      </w:r>
      <w:r>
        <w:rPr>
          <w:sz w:val="26"/>
        </w:rPr>
        <w:t>особую подставку).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552"/>
        </w:tabs>
        <w:spacing w:line="276" w:lineRule="auto"/>
        <w:ind w:right="111" w:firstLine="707"/>
        <w:jc w:val="both"/>
        <w:rPr>
          <w:sz w:val="26"/>
        </w:rPr>
      </w:pPr>
      <w:proofErr w:type="gramStart"/>
      <w:r>
        <w:rPr>
          <w:sz w:val="26"/>
        </w:rPr>
        <w:t>Государственный флаг Российской Федерации прикрепляется к мачте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(флагштоку)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(существует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Государственный</w:t>
      </w:r>
      <w:r>
        <w:rPr>
          <w:spacing w:val="66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"взлетает").</w:t>
      </w:r>
      <w:proofErr w:type="gramEnd"/>
      <w:r>
        <w:rPr>
          <w:spacing w:val="58"/>
          <w:sz w:val="26"/>
        </w:rPr>
        <w:t xml:space="preserve"> </w:t>
      </w:r>
      <w:r>
        <w:rPr>
          <w:sz w:val="26"/>
        </w:rPr>
        <w:t>При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6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56"/>
          <w:sz w:val="26"/>
        </w:rPr>
        <w:t xml:space="preserve"> </w:t>
      </w:r>
      <w:r>
        <w:rPr>
          <w:sz w:val="26"/>
        </w:rPr>
        <w:t>флага</w:t>
      </w:r>
    </w:p>
    <w:p w:rsidR="005D2ED6" w:rsidRDefault="005D2ED6">
      <w:pPr>
        <w:spacing w:line="276" w:lineRule="auto"/>
        <w:jc w:val="both"/>
        <w:rPr>
          <w:sz w:val="26"/>
        </w:rPr>
        <w:sectPr w:rsidR="005D2ED6">
          <w:pgSz w:w="11910" w:h="16840"/>
          <w:pgMar w:top="1040" w:right="740" w:bottom="280" w:left="1480" w:header="720" w:footer="720" w:gutter="0"/>
          <w:cols w:space="720"/>
        </w:sectPr>
      </w:pPr>
    </w:p>
    <w:p w:rsidR="005D2ED6" w:rsidRDefault="00D55AEE">
      <w:pPr>
        <w:pStyle w:val="a3"/>
        <w:spacing w:before="67" w:line="278" w:lineRule="auto"/>
        <w:ind w:right="118" w:firstLine="0"/>
      </w:pPr>
      <w:r>
        <w:lastRenderedPageBreak/>
        <w:t>Российской Федерации на древке он устанавливается в особую подставку. Древко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касаться поверхности.</w:t>
      </w:r>
    </w:p>
    <w:p w:rsidR="005D2ED6" w:rsidRDefault="00D55AEE">
      <w:pPr>
        <w:pStyle w:val="a3"/>
        <w:spacing w:line="276" w:lineRule="auto"/>
        <w:ind w:right="112"/>
      </w:pPr>
      <w:r>
        <w:t>Поднятие Государственного флага Российской Федерации сопровождается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"Смирно".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17"/>
        </w:tabs>
        <w:spacing w:line="276" w:lineRule="auto"/>
        <w:ind w:right="115" w:firstLine="707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подставку)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 встаёт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стойке</w:t>
      </w:r>
      <w:r>
        <w:rPr>
          <w:spacing w:val="-3"/>
          <w:sz w:val="26"/>
        </w:rPr>
        <w:t xml:space="preserve"> </w:t>
      </w:r>
      <w:r>
        <w:rPr>
          <w:sz w:val="26"/>
        </w:rPr>
        <w:t>"Смирно"</w:t>
      </w:r>
      <w:r>
        <w:rPr>
          <w:spacing w:val="-3"/>
          <w:sz w:val="26"/>
        </w:rPr>
        <w:t xml:space="preserve"> </w:t>
      </w:r>
      <w:r>
        <w:rPr>
          <w:sz w:val="26"/>
        </w:rPr>
        <w:t>лицом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церемонии.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713"/>
        </w:tabs>
        <w:spacing w:line="278" w:lineRule="auto"/>
        <w:ind w:right="112" w:firstLine="707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-7"/>
          <w:sz w:val="26"/>
        </w:rPr>
        <w:t xml:space="preserve"> </w:t>
      </w:r>
      <w:r>
        <w:rPr>
          <w:sz w:val="26"/>
        </w:rPr>
        <w:t>"Вольно!".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84"/>
        </w:tabs>
        <w:spacing w:line="276" w:lineRule="auto"/>
        <w:ind w:right="112" w:firstLine="707"/>
        <w:jc w:val="both"/>
        <w:rPr>
          <w:sz w:val="26"/>
        </w:rPr>
      </w:pP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блоком:</w:t>
      </w:r>
      <w:r>
        <w:rPr>
          <w:spacing w:val="1"/>
          <w:sz w:val="26"/>
        </w:rPr>
        <w:t xml:space="preserve"> </w:t>
      </w:r>
      <w:r>
        <w:rPr>
          <w:sz w:val="26"/>
        </w:rPr>
        <w:t>оглашается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календарь памятных и знаменательных дат общегосударственного и локального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 на неделю, значимые школьные мероприятия на предстоящую неделю. В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торжественных случаях церемония может включать исполнение художественных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приглашенных гостей и</w:t>
      </w:r>
      <w:r>
        <w:rPr>
          <w:spacing w:val="-2"/>
          <w:sz w:val="26"/>
        </w:rPr>
        <w:t xml:space="preserve"> </w:t>
      </w:r>
      <w:r>
        <w:rPr>
          <w:sz w:val="26"/>
        </w:rPr>
        <w:t>т.д.</w:t>
      </w:r>
    </w:p>
    <w:p w:rsidR="005D2ED6" w:rsidRDefault="00D55AEE">
      <w:pPr>
        <w:pStyle w:val="a5"/>
        <w:numPr>
          <w:ilvl w:val="1"/>
          <w:numId w:val="2"/>
        </w:numPr>
        <w:tabs>
          <w:tab w:val="left" w:pos="1631"/>
        </w:tabs>
        <w:spacing w:line="276" w:lineRule="auto"/>
        <w:ind w:right="110" w:firstLine="707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 команда "Налево" и все участники последовательно, вслед за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церемонии,</w:t>
      </w:r>
      <w:r>
        <w:rPr>
          <w:spacing w:val="1"/>
          <w:sz w:val="26"/>
        </w:rPr>
        <w:t xml:space="preserve"> </w:t>
      </w:r>
      <w:r>
        <w:rPr>
          <w:sz w:val="26"/>
        </w:rPr>
        <w:t>гостями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покидают 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церемонии.</w:t>
      </w:r>
    </w:p>
    <w:p w:rsidR="005D2ED6" w:rsidRDefault="005D2ED6">
      <w:pPr>
        <w:pStyle w:val="a3"/>
        <w:spacing w:before="7"/>
        <w:ind w:left="0" w:firstLine="0"/>
        <w:jc w:val="left"/>
        <w:rPr>
          <w:sz w:val="29"/>
        </w:rPr>
      </w:pPr>
    </w:p>
    <w:p w:rsidR="005D2ED6" w:rsidRDefault="00D55AEE">
      <w:pPr>
        <w:pStyle w:val="Heading1"/>
        <w:numPr>
          <w:ilvl w:val="0"/>
          <w:numId w:val="4"/>
        </w:numPr>
        <w:tabs>
          <w:tab w:val="left" w:pos="1602"/>
        </w:tabs>
        <w:spacing w:line="276" w:lineRule="auto"/>
        <w:ind w:left="3145" w:right="1235" w:hanging="1803"/>
        <w:jc w:val="both"/>
      </w:pPr>
      <w:r>
        <w:t xml:space="preserve">Порядок </w:t>
      </w:r>
      <w:proofErr w:type="gramStart"/>
      <w:r>
        <w:t>проведения церемонии спуска Государственного</w:t>
      </w:r>
      <w:r>
        <w:rPr>
          <w:spacing w:val="-63"/>
        </w:rPr>
        <w:t xml:space="preserve"> </w:t>
      </w:r>
      <w:r>
        <w:t>флага Российской</w:t>
      </w:r>
      <w:r>
        <w:rPr>
          <w:spacing w:val="-1"/>
        </w:rPr>
        <w:t xml:space="preserve"> </w:t>
      </w:r>
      <w:r>
        <w:t>Федерации</w:t>
      </w:r>
      <w:proofErr w:type="gramEnd"/>
    </w:p>
    <w:p w:rsidR="005D2ED6" w:rsidRDefault="00D55AEE">
      <w:pPr>
        <w:pStyle w:val="a5"/>
        <w:numPr>
          <w:ilvl w:val="1"/>
          <w:numId w:val="1"/>
        </w:numPr>
        <w:tabs>
          <w:tab w:val="left" w:pos="1502"/>
        </w:tabs>
        <w:spacing w:line="276" w:lineRule="auto"/>
        <w:ind w:firstLine="707"/>
        <w:jc w:val="both"/>
        <w:rPr>
          <w:sz w:val="26"/>
        </w:rPr>
      </w:pP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 конце каждой учебной недели по окончании последнего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(урока).</w:t>
      </w:r>
    </w:p>
    <w:p w:rsidR="005D2ED6" w:rsidRDefault="00D55AEE">
      <w:pPr>
        <w:pStyle w:val="a5"/>
        <w:numPr>
          <w:ilvl w:val="1"/>
          <w:numId w:val="1"/>
        </w:numPr>
        <w:tabs>
          <w:tab w:val="left" w:pos="1456"/>
        </w:tabs>
        <w:spacing w:line="276" w:lineRule="auto"/>
        <w:ind w:right="109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 Также в церемонии могут принять участие те учащиеся, 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 доверено поднять Государственный флаг Российской Федерации в 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месяца.</w:t>
      </w:r>
    </w:p>
    <w:p w:rsidR="005D2ED6" w:rsidRDefault="00D55AEE">
      <w:pPr>
        <w:pStyle w:val="a5"/>
        <w:numPr>
          <w:ilvl w:val="1"/>
          <w:numId w:val="1"/>
        </w:numPr>
        <w:tabs>
          <w:tab w:val="left" w:pos="1549"/>
        </w:tabs>
        <w:spacing w:line="276" w:lineRule="auto"/>
        <w:ind w:right="104" w:firstLine="707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спуску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флага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"Внимание!</w:t>
      </w:r>
      <w:r>
        <w:rPr>
          <w:spacing w:val="-3"/>
          <w:sz w:val="26"/>
        </w:rPr>
        <w:t xml:space="preserve"> </w:t>
      </w:r>
      <w:r>
        <w:rPr>
          <w:sz w:val="26"/>
        </w:rPr>
        <w:t>Флаг</w:t>
      </w:r>
      <w:r>
        <w:rPr>
          <w:spacing w:val="-3"/>
          <w:sz w:val="26"/>
        </w:rPr>
        <w:t xml:space="preserve"> </w:t>
      </w:r>
      <w:r>
        <w:rPr>
          <w:sz w:val="26"/>
        </w:rPr>
        <w:t>спустить".</w:t>
      </w:r>
    </w:p>
    <w:p w:rsidR="005D2ED6" w:rsidRDefault="00D55AEE">
      <w:pPr>
        <w:pStyle w:val="a5"/>
        <w:numPr>
          <w:ilvl w:val="1"/>
          <w:numId w:val="1"/>
        </w:numPr>
        <w:tabs>
          <w:tab w:val="left" w:pos="1444"/>
        </w:tabs>
        <w:spacing w:line="276" w:lineRule="auto"/>
        <w:ind w:right="112" w:firstLine="707"/>
        <w:jc w:val="both"/>
        <w:rPr>
          <w:sz w:val="26"/>
        </w:rPr>
      </w:pPr>
      <w:r>
        <w:rPr>
          <w:sz w:val="26"/>
        </w:rPr>
        <w:t>Знаменосец приступает к спуску Государственного флага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(или его выносу, если Государственный флаг Российской Федерации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древке).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мачты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(флагштока).</w:t>
      </w:r>
    </w:p>
    <w:p w:rsidR="005D2ED6" w:rsidRDefault="00D55AEE">
      <w:pPr>
        <w:pStyle w:val="a5"/>
        <w:numPr>
          <w:ilvl w:val="1"/>
          <w:numId w:val="1"/>
        </w:numPr>
        <w:tabs>
          <w:tab w:val="left" w:pos="1588"/>
        </w:tabs>
        <w:spacing w:line="276" w:lineRule="auto"/>
        <w:ind w:right="108" w:firstLine="707"/>
        <w:jc w:val="both"/>
        <w:rPr>
          <w:sz w:val="26"/>
        </w:rPr>
      </w:pP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маршем "нога в ногу" с места проведения церемонии и передает 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для доставки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хранения.</w:t>
      </w:r>
    </w:p>
    <w:p w:rsidR="005D2ED6" w:rsidRDefault="00D55AEE">
      <w:pPr>
        <w:pStyle w:val="a5"/>
        <w:numPr>
          <w:ilvl w:val="1"/>
          <w:numId w:val="1"/>
        </w:numPr>
        <w:tabs>
          <w:tab w:val="left" w:pos="1480"/>
        </w:tabs>
        <w:spacing w:line="278" w:lineRule="auto"/>
        <w:ind w:firstLine="707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церемонии.</w:t>
      </w:r>
    </w:p>
    <w:p w:rsidR="005D2ED6" w:rsidRDefault="005D2ED6">
      <w:pPr>
        <w:spacing w:line="278" w:lineRule="auto"/>
        <w:jc w:val="both"/>
        <w:rPr>
          <w:sz w:val="26"/>
        </w:rPr>
        <w:sectPr w:rsidR="005D2ED6">
          <w:pgSz w:w="11910" w:h="16840"/>
          <w:pgMar w:top="1040" w:right="740" w:bottom="280" w:left="1480" w:header="720" w:footer="720" w:gutter="0"/>
          <w:cols w:space="720"/>
        </w:sectPr>
      </w:pPr>
    </w:p>
    <w:p w:rsidR="005D2ED6" w:rsidRDefault="00D55AEE">
      <w:pPr>
        <w:pStyle w:val="a3"/>
        <w:spacing w:before="67"/>
        <w:jc w:val="left"/>
      </w:pPr>
      <w:r>
        <w:lastRenderedPageBreak/>
        <w:t>С</w:t>
      </w:r>
      <w:r>
        <w:rPr>
          <w:spacing w:val="30"/>
        </w:rPr>
        <w:t xml:space="preserve"> </w:t>
      </w:r>
      <w:r>
        <w:t>Положением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церемонии</w:t>
      </w:r>
      <w:r>
        <w:rPr>
          <w:spacing w:val="30"/>
        </w:rPr>
        <w:t xml:space="preserve"> </w:t>
      </w:r>
      <w:r>
        <w:t>поднятия</w:t>
      </w:r>
      <w:r>
        <w:rPr>
          <w:spacing w:val="32"/>
        </w:rPr>
        <w:t xml:space="preserve"> </w:t>
      </w:r>
      <w:r>
        <w:t>(спуска)</w:t>
      </w:r>
      <w:r>
        <w:rPr>
          <w:spacing w:val="32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5D2ED6" w:rsidRDefault="005D2ED6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76"/>
        <w:gridCol w:w="3116"/>
        <w:gridCol w:w="3117"/>
      </w:tblGrid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D55AEE">
            <w:pPr>
              <w:pStyle w:val="TableParagraph"/>
              <w:spacing w:line="280" w:lineRule="exact"/>
              <w:ind w:left="974" w:right="970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116" w:type="dxa"/>
          </w:tcPr>
          <w:p w:rsidR="005D2ED6" w:rsidRDefault="00D55AEE">
            <w:pPr>
              <w:pStyle w:val="TableParagraph"/>
              <w:spacing w:line="280" w:lineRule="exact"/>
              <w:ind w:left="1274" w:right="1269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3117" w:type="dxa"/>
          </w:tcPr>
          <w:p w:rsidR="005D2ED6" w:rsidRDefault="00D55AEE">
            <w:pPr>
              <w:pStyle w:val="TableParagraph"/>
              <w:spacing w:line="280" w:lineRule="exact"/>
              <w:ind w:left="1084" w:right="1079"/>
              <w:jc w:val="center"/>
              <w:rPr>
                <w:sz w:val="26"/>
              </w:rPr>
            </w:pPr>
            <w:r>
              <w:rPr>
                <w:sz w:val="26"/>
              </w:rPr>
              <w:t>Роспись</w:t>
            </w: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300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7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  <w:tr w:rsidR="005D2ED6">
        <w:trPr>
          <w:trHeight w:val="299"/>
        </w:trPr>
        <w:tc>
          <w:tcPr>
            <w:tcW w:w="540" w:type="dxa"/>
          </w:tcPr>
          <w:p w:rsidR="005D2ED6" w:rsidRDefault="005D2ED6">
            <w:pPr>
              <w:pStyle w:val="TableParagraph"/>
            </w:pPr>
          </w:p>
        </w:tc>
        <w:tc>
          <w:tcPr>
            <w:tcW w:w="257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6" w:type="dxa"/>
          </w:tcPr>
          <w:p w:rsidR="005D2ED6" w:rsidRDefault="005D2ED6">
            <w:pPr>
              <w:pStyle w:val="TableParagraph"/>
            </w:pPr>
          </w:p>
        </w:tc>
        <w:tc>
          <w:tcPr>
            <w:tcW w:w="3117" w:type="dxa"/>
          </w:tcPr>
          <w:p w:rsidR="005D2ED6" w:rsidRDefault="005D2ED6">
            <w:pPr>
              <w:pStyle w:val="TableParagraph"/>
            </w:pPr>
          </w:p>
        </w:tc>
      </w:tr>
    </w:tbl>
    <w:p w:rsidR="00D55AEE" w:rsidRDefault="00D55AEE"/>
    <w:sectPr w:rsidR="00D55AEE" w:rsidSect="005D2ED6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579"/>
    <w:multiLevelType w:val="multilevel"/>
    <w:tmpl w:val="C7E09528"/>
    <w:lvl w:ilvl="0">
      <w:start w:val="4"/>
      <w:numFmt w:val="decimal"/>
      <w:lvlText w:val="%1"/>
      <w:lvlJc w:val="left"/>
      <w:pPr>
        <w:ind w:left="22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72"/>
      </w:pPr>
      <w:rPr>
        <w:rFonts w:hint="default"/>
        <w:lang w:val="ru-RU" w:eastAsia="en-US" w:bidi="ar-SA"/>
      </w:rPr>
    </w:lvl>
  </w:abstractNum>
  <w:abstractNum w:abstractNumId="1">
    <w:nsid w:val="33C55AEC"/>
    <w:multiLevelType w:val="multilevel"/>
    <w:tmpl w:val="C4C69D5A"/>
    <w:lvl w:ilvl="0">
      <w:start w:val="1"/>
      <w:numFmt w:val="decimal"/>
      <w:lvlText w:val="%1."/>
      <w:lvlJc w:val="left"/>
      <w:pPr>
        <w:ind w:left="364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3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1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54"/>
      </w:pPr>
      <w:rPr>
        <w:rFonts w:hint="default"/>
        <w:lang w:val="ru-RU" w:eastAsia="en-US" w:bidi="ar-SA"/>
      </w:rPr>
    </w:lvl>
  </w:abstractNum>
  <w:abstractNum w:abstractNumId="2">
    <w:nsid w:val="52A25B14"/>
    <w:multiLevelType w:val="multilevel"/>
    <w:tmpl w:val="0D109D64"/>
    <w:lvl w:ilvl="0">
      <w:start w:val="3"/>
      <w:numFmt w:val="decimal"/>
      <w:lvlText w:val="%1"/>
      <w:lvlJc w:val="left"/>
      <w:pPr>
        <w:ind w:left="22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66"/>
      </w:pPr>
      <w:rPr>
        <w:rFonts w:hint="default"/>
        <w:lang w:val="ru-RU" w:eastAsia="en-US" w:bidi="ar-SA"/>
      </w:rPr>
    </w:lvl>
  </w:abstractNum>
  <w:abstractNum w:abstractNumId="3">
    <w:nsid w:val="59F41C01"/>
    <w:multiLevelType w:val="multilevel"/>
    <w:tmpl w:val="A9104ACA"/>
    <w:lvl w:ilvl="0">
      <w:start w:val="3"/>
      <w:numFmt w:val="decimal"/>
      <w:lvlText w:val="%1"/>
      <w:lvlJc w:val="left"/>
      <w:pPr>
        <w:ind w:left="222" w:hanging="5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2ED6"/>
    <w:rsid w:val="00283F21"/>
    <w:rsid w:val="00426EEC"/>
    <w:rsid w:val="0059420D"/>
    <w:rsid w:val="005A1775"/>
    <w:rsid w:val="005D2ED6"/>
    <w:rsid w:val="00CD2C95"/>
    <w:rsid w:val="00D3767B"/>
    <w:rsid w:val="00D55AEE"/>
    <w:rsid w:val="00E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E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ED6"/>
    <w:pPr>
      <w:ind w:left="222" w:firstLine="7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D2ED6"/>
    <w:pPr>
      <w:ind w:left="370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D2ED6"/>
    <w:pPr>
      <w:spacing w:before="85"/>
      <w:ind w:left="1178" w:right="10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2ED6"/>
    <w:pPr>
      <w:ind w:left="222" w:right="11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2323</cp:lastModifiedBy>
  <cp:revision>6</cp:revision>
  <dcterms:created xsi:type="dcterms:W3CDTF">2023-04-11T05:24:00Z</dcterms:created>
  <dcterms:modified xsi:type="dcterms:W3CDTF">2023-04-11T10:53:00Z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