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B77BA" w14:textId="77777777" w:rsidR="000E510C" w:rsidRDefault="000E510C" w:rsidP="00ED373E">
      <w:pPr>
        <w:spacing w:before="100" w:beforeAutospacing="1" w:after="100" w:afterAutospacing="1" w:line="240" w:lineRule="auto"/>
        <w:jc w:val="center"/>
        <w:rPr>
          <w:rFonts w:eastAsia="Times New Roman"/>
          <w:b/>
          <w:bCs/>
          <w:sz w:val="28"/>
          <w:szCs w:val="28"/>
          <w:lang w:eastAsia="ru-RU"/>
        </w:rPr>
      </w:pPr>
    </w:p>
    <w:p w14:paraId="7E0CC2A7" w14:textId="77777777" w:rsidR="00BA6A6E" w:rsidRDefault="00BA6A6E" w:rsidP="00BA6A6E">
      <w:pPr>
        <w:spacing w:after="0"/>
        <w:jc w:val="center"/>
        <w:rPr>
          <w:rFonts w:eastAsia="Calibri"/>
        </w:rPr>
      </w:pPr>
      <w:r>
        <w:rPr>
          <w:noProof/>
          <w:lang w:eastAsia="ru-RU"/>
        </w:rPr>
        <w:drawing>
          <wp:inline distT="0" distB="0" distL="0" distR="0" wp14:anchorId="7285564E" wp14:editId="004CDDE9">
            <wp:extent cx="1085850" cy="1190625"/>
            <wp:effectExtent l="0" t="0" r="0" b="9525"/>
            <wp:docPr id="2" name="Рисунок 2" descr="https://images.vector-images.com/5/magaramkeeeetsky-r-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vector-images.com/5/magaramkeeeetsky-r-co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190625"/>
                    </a:xfrm>
                    <a:prstGeom prst="rect">
                      <a:avLst/>
                    </a:prstGeom>
                    <a:noFill/>
                    <a:ln>
                      <a:noFill/>
                    </a:ln>
                  </pic:spPr>
                </pic:pic>
              </a:graphicData>
            </a:graphic>
          </wp:inline>
        </w:drawing>
      </w:r>
      <w:r w:rsidRPr="00BA6A6E">
        <w:rPr>
          <w:rFonts w:eastAsia="Calibri"/>
        </w:rPr>
        <w:t xml:space="preserve"> </w:t>
      </w:r>
    </w:p>
    <w:p w14:paraId="4A9487B0" w14:textId="77777777" w:rsidR="00BA6A6E" w:rsidRPr="0082063D" w:rsidRDefault="00BA6A6E" w:rsidP="00BA6A6E">
      <w:pPr>
        <w:spacing w:after="0"/>
        <w:jc w:val="center"/>
        <w:rPr>
          <w:rFonts w:eastAsia="Calibri"/>
        </w:rPr>
      </w:pPr>
      <w:r w:rsidRPr="0082063D">
        <w:rPr>
          <w:rFonts w:eastAsia="Calibri"/>
        </w:rPr>
        <w:t>РЕСПУБЛИКА ДАГЕСТАН</w:t>
      </w:r>
    </w:p>
    <w:p w14:paraId="3F265111" w14:textId="77777777" w:rsidR="00BA6A6E" w:rsidRPr="0082063D" w:rsidRDefault="00BA6A6E" w:rsidP="00BA6A6E">
      <w:pPr>
        <w:spacing w:after="0"/>
        <w:jc w:val="center"/>
        <w:rPr>
          <w:rFonts w:eastAsia="Calibri"/>
        </w:rPr>
      </w:pPr>
      <w:r w:rsidRPr="0082063D">
        <w:rPr>
          <w:rFonts w:eastAsia="Calibri"/>
        </w:rPr>
        <w:t>МАГАРАМКЕНТСКИЙ РАЙОН</w:t>
      </w:r>
    </w:p>
    <w:p w14:paraId="3C00C2C2" w14:textId="449B4DE9" w:rsidR="00BA6A6E" w:rsidRPr="0082063D" w:rsidRDefault="00BA6A6E" w:rsidP="00BA6A6E">
      <w:pPr>
        <w:jc w:val="center"/>
        <w:rPr>
          <w:rFonts w:eastAsia="Calibri"/>
        </w:rPr>
      </w:pPr>
      <w:r w:rsidRPr="0082063D">
        <w:rPr>
          <w:rFonts w:eastAsia="Calibri"/>
        </w:rPr>
        <w:t xml:space="preserve">МУНИЦИПАЛЬНОЕ </w:t>
      </w:r>
      <w:r>
        <w:rPr>
          <w:rFonts w:eastAsia="Calibri"/>
        </w:rPr>
        <w:t>КАЗЕННОЕ</w:t>
      </w:r>
      <w:r w:rsidRPr="0082063D">
        <w:rPr>
          <w:rFonts w:eastAsia="Calibri"/>
        </w:rPr>
        <w:t xml:space="preserve"> ОБЩЕОБРАЗОВАТЕЛЬНОЕ УЧРЕЖДЕНИЕ «</w:t>
      </w:r>
      <w:r w:rsidR="007E5DA0">
        <w:rPr>
          <w:rFonts w:eastAsia="Calibri"/>
        </w:rPr>
        <w:t>Тагиркент-казмалярская</w:t>
      </w:r>
      <w:r w:rsidRPr="0082063D">
        <w:rPr>
          <w:rFonts w:eastAsia="Calibri"/>
        </w:rPr>
        <w:t xml:space="preserve"> СОШ  им.</w:t>
      </w:r>
      <w:r>
        <w:rPr>
          <w:rFonts w:eastAsia="Calibri"/>
        </w:rPr>
        <w:t xml:space="preserve"> </w:t>
      </w:r>
      <w:r w:rsidRPr="0082063D">
        <w:rPr>
          <w:rFonts w:eastAsia="Calibri"/>
        </w:rPr>
        <w:t>М.</w:t>
      </w:r>
      <w:r>
        <w:rPr>
          <w:rFonts w:eastAsia="Calibri"/>
        </w:rPr>
        <w:t xml:space="preserve"> </w:t>
      </w:r>
      <w:r w:rsidR="007E5DA0">
        <w:rPr>
          <w:rFonts w:eastAsia="Calibri"/>
        </w:rPr>
        <w:t>Мусаева</w:t>
      </w:r>
      <w:r w:rsidRPr="0082063D">
        <w:rPr>
          <w:rFonts w:eastAsia="Calibri"/>
        </w:rPr>
        <w:t>»</w:t>
      </w:r>
    </w:p>
    <w:p w14:paraId="043C4E31" w14:textId="10E0A4C3" w:rsidR="00FC573A" w:rsidRPr="00A66BE1" w:rsidRDefault="00BA6A6E" w:rsidP="00BA6A6E">
      <w:pPr>
        <w:spacing w:before="100" w:beforeAutospacing="1" w:after="100" w:afterAutospacing="1" w:line="240" w:lineRule="auto"/>
        <w:ind w:left="142" w:hanging="142"/>
        <w:jc w:val="center"/>
        <w:rPr>
          <w:rFonts w:eastAsia="Times New Roman"/>
          <w:b/>
          <w:bCs/>
          <w:sz w:val="28"/>
          <w:szCs w:val="28"/>
          <w:u w:val="single"/>
          <w:lang w:eastAsia="ru-RU"/>
        </w:rPr>
      </w:pPr>
      <w:r w:rsidRPr="00A66BE1">
        <w:rPr>
          <w:rFonts w:eastAsia="Calibri"/>
          <w:sz w:val="18"/>
          <w:szCs w:val="18"/>
          <w:u w:val="single"/>
        </w:rPr>
        <w:t>Индекс: 368796,  с.</w:t>
      </w:r>
      <w:r w:rsidR="007E5DA0">
        <w:rPr>
          <w:rFonts w:eastAsia="Calibri"/>
          <w:sz w:val="18"/>
          <w:szCs w:val="18"/>
          <w:u w:val="single"/>
        </w:rPr>
        <w:t>Тагиркент</w:t>
      </w:r>
      <w:r w:rsidRPr="00A66BE1">
        <w:rPr>
          <w:rFonts w:eastAsia="Calibri"/>
          <w:sz w:val="18"/>
          <w:szCs w:val="18"/>
          <w:u w:val="single"/>
        </w:rPr>
        <w:t xml:space="preserve">-Казмаляр,  ул. </w:t>
      </w:r>
      <w:r w:rsidR="007E5DA0">
        <w:rPr>
          <w:rFonts w:eastAsia="Calibri"/>
          <w:sz w:val="18"/>
          <w:szCs w:val="18"/>
          <w:u w:val="single"/>
        </w:rPr>
        <w:t>Шоссейная, д. 1</w:t>
      </w:r>
      <w:r w:rsidRPr="00A66BE1">
        <w:rPr>
          <w:rFonts w:eastAsia="Calibri"/>
          <w:sz w:val="18"/>
          <w:szCs w:val="18"/>
          <w:u w:val="single"/>
        </w:rPr>
        <w:t xml:space="preserve">                                       эл. адрес: </w:t>
      </w:r>
      <w:r w:rsidR="007E5DA0">
        <w:rPr>
          <w:rFonts w:eastAsia="Calibri"/>
          <w:sz w:val="18"/>
          <w:szCs w:val="18"/>
          <w:u w:val="single"/>
          <w:lang w:val="en-US"/>
        </w:rPr>
        <w:t>gusei</w:t>
      </w:r>
      <w:r w:rsidR="007E5DA0" w:rsidRPr="007E5DA0">
        <w:rPr>
          <w:rFonts w:eastAsia="Calibri"/>
          <w:sz w:val="18"/>
          <w:szCs w:val="18"/>
          <w:u w:val="single"/>
        </w:rPr>
        <w:t>.</w:t>
      </w:r>
      <w:r w:rsidR="007E5DA0">
        <w:rPr>
          <w:rFonts w:eastAsia="Calibri"/>
          <w:sz w:val="18"/>
          <w:szCs w:val="18"/>
          <w:u w:val="single"/>
          <w:lang w:val="en-US"/>
        </w:rPr>
        <w:t>dir</w:t>
      </w:r>
      <w:r w:rsidRPr="00A66BE1">
        <w:rPr>
          <w:rFonts w:eastAsia="Calibri"/>
          <w:sz w:val="18"/>
          <w:szCs w:val="18"/>
          <w:u w:val="single"/>
        </w:rPr>
        <w:t>@</w:t>
      </w:r>
      <w:r w:rsidRPr="00A66BE1">
        <w:rPr>
          <w:rFonts w:eastAsia="Calibri"/>
          <w:sz w:val="18"/>
          <w:szCs w:val="18"/>
          <w:u w:val="single"/>
          <w:lang w:val="en-US"/>
        </w:rPr>
        <w:t>yandex</w:t>
      </w:r>
      <w:r w:rsidRPr="00A66BE1">
        <w:rPr>
          <w:rFonts w:eastAsia="Calibri"/>
          <w:sz w:val="18"/>
          <w:szCs w:val="18"/>
          <w:u w:val="single"/>
        </w:rPr>
        <w:t>.</w:t>
      </w:r>
      <w:r w:rsidRPr="00A66BE1">
        <w:rPr>
          <w:rFonts w:eastAsia="Calibri"/>
          <w:sz w:val="18"/>
          <w:szCs w:val="18"/>
          <w:u w:val="single"/>
          <w:lang w:val="en-US"/>
        </w:rPr>
        <w:t>ru</w:t>
      </w:r>
      <w:r w:rsidRPr="00A66BE1">
        <w:rPr>
          <w:rFonts w:eastAsia="Calibri"/>
          <w:sz w:val="18"/>
          <w:szCs w:val="18"/>
          <w:u w:val="single"/>
        </w:rPr>
        <w:t xml:space="preserve">                                                                                                                                                                                                      </w:t>
      </w:r>
    </w:p>
    <w:p w14:paraId="18906CBE" w14:textId="5C77A262" w:rsidR="00FC573A" w:rsidRDefault="007E5DA0" w:rsidP="00A66BE1">
      <w:pPr>
        <w:spacing w:before="100" w:beforeAutospacing="1" w:after="100" w:afterAutospacing="1" w:line="240" w:lineRule="auto"/>
        <w:rPr>
          <w:rFonts w:eastAsia="Times New Roman"/>
          <w:b/>
          <w:bCs/>
          <w:sz w:val="28"/>
          <w:szCs w:val="28"/>
          <w:lang w:eastAsia="ru-RU"/>
        </w:rPr>
      </w:pPr>
      <w:r>
        <w:rPr>
          <w:noProof/>
        </w:rPr>
        <w:pict w14:anchorId="6BB05DCB">
          <v:shapetype id="_x0000_t202" coordsize="21600,21600" o:spt="202" path="m,l,21600r21600,l21600,xe">
            <v:stroke joinstyle="miter"/>
            <v:path gradientshapeok="t" o:connecttype="rect"/>
          </v:shapetype>
          <v:shape id="Надпись 1" o:spid="_x0000_s1030" type="#_x0000_t202" style="position:absolute;margin-left:2.25pt;margin-top:6.1pt;width:258.65pt;height:210.1pt;z-index:25166745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XOwnwIAAB0FAAAOAAAAZHJzL2Uyb0RvYy54bWysVMuO0zAU3SPxD5b3bR6TdJpo0tE8KEIa&#10;HtLAB7i201gkdrDdJgNiwZ5f4B9YsGDHL3T+iGunLeGxQIgsHF/7+vjee8712Xnf1GjLtRFKFjia&#10;hhhxSRUTcl3gVy+XkzlGxhLJSK0kL/AdN/h88fDBWdfmPFaVqhnXCECkybu2wJW1bR4Ehla8IWaq&#10;Wi5hs1S6IRZMvQ6YJh2gN3UQh+Es6JRmrVaUGwOr18MmXnj8suTUPi9Lwy2qCwyxWT9qP67cGCzO&#10;SL7WpK0E3YdB/iGKhggJlx6hroklaKPFb1CNoFoZVdopVU2gylJQ7nOAbKLwl2xuK9JynwsUx7TH&#10;Mpn/B0ufbV9oJBhwh5EkDVC0+7T7vPuy+7b7ev/h/iOKXI261uTgetuCs+0vVe/8Xb6mvVH0tUFS&#10;XVVErvmF1qqrOGEQoz8ZjI4OOMaBrLqnisFlZGOVB+pL3ThAKAkCdODq7sgP7y2isHgSz5N5mmJE&#10;YS8+iZL0NHXRBSQ/HG+1sY+5apCbFFiDADw82d4YO7geXHz4qhZsKeraG3q9uqo12hIQy9J/e3Qz&#10;dqulc5bKHRsQhxWIEu5wey5eT/67LIqT8DLOJsvZ/HSSLJN0kp2G80kYZZfZLEyy5Hr53gUYJXkl&#10;GOPyRkh+EGKU/B3R+5YYJOSliLoCZ2mcDhyNozfjJEP//SnJRljoy1o0BZ4fnUjumH0kGaRNcktE&#10;PcyDn8P3hEANDn9fFa8DR/0gAtuvei+75CCvlWJ3IAytgDZgH94UmFRKv8Wog/4ssHmzIZpjVD+R&#10;IK4sShLX0N4AIcRg6PHOarxDJAWoAluMhumVHR6BTavFuoKbBjlLdQGCLIWXilPuEBVk4gzoQZ/T&#10;/r1wTT62vdePV23xHQAA//8DAFBLAwQUAAYACAAAACEAVKC7fN8AAAAKAQAADwAAAGRycy9kb3du&#10;cmV2LnhtbEyP0U6DQBBF3038h82Y+GLsIhYQZGnUpMbX1n7AwE6ByM4Sdlvo37t90sfJnNx7brlZ&#10;zCDONLnesoKnVQSCuLG651bB4Xv7+ALCeWSNg2VScCEHm+r2psRC25l3dN77VoQQdgUq6LwfCyld&#10;05FBt7Ijcfgd7WTQh3NqpZ5wDuFmkHEUpdJgz6Ghw5E+Omp+9iej4Pg1PyT5XH/6Q7Zbp+/YZ7W9&#10;KHV/t7y9gvC0+D8YrvpBHargVNsTaycGBXGSBFJBGuUxiAAk6zhsqRXk2XMGsirl/wnVLwAAAP//&#10;AwBQSwECLQAUAAYACAAAACEAtoM4kv4AAADhAQAAEwAAAAAAAAAAAAAAAAAAAAAAW0NvbnRlbnRf&#10;VHlwZXNdLnhtbFBLAQItABQABgAIAAAAIQA4/SH/1gAAAJQBAAALAAAAAAAAAAAAAAAAAC8BAABf&#10;cmVscy8ucmVsc1BLAQItABQABgAIAAAAIQB6gXOwnwIAAB0FAAAOAAAAAAAAAAAAAAAAAC4CAABk&#10;cnMvZTJvRG9jLnhtbFBLAQItABQABgAIAAAAIQBUoLt83wAAAAoBAAAPAAAAAAAAAAAAAAAAAPkE&#10;AABkcnMvZG93bnJldi54bWxQSwUGAAAAAAQABADzAAAABQYAAAAA&#10;" stroked="f">
            <v:textbox>
              <w:txbxContent>
                <w:p w14:paraId="2B23FB5E" w14:textId="77777777" w:rsidR="00A66BE1" w:rsidRPr="00E60C50" w:rsidRDefault="00A66BE1" w:rsidP="00A66BE1">
                  <w:pPr>
                    <w:spacing w:after="0"/>
                    <w:rPr>
                      <w:b/>
                    </w:rPr>
                  </w:pPr>
                  <w:r>
                    <w:rPr>
                      <w:b/>
                    </w:rPr>
                    <w:t>ПРИНЯТО</w:t>
                  </w:r>
                  <w:r w:rsidRPr="00E60C50">
                    <w:rPr>
                      <w:b/>
                    </w:rPr>
                    <w:t>:</w:t>
                  </w:r>
                </w:p>
                <w:p w14:paraId="1E6F07FD" w14:textId="77777777" w:rsidR="00A66BE1" w:rsidRPr="00E60C50" w:rsidRDefault="00A66BE1" w:rsidP="00A66BE1">
                  <w:pPr>
                    <w:spacing w:after="0"/>
                  </w:pPr>
                  <w:r w:rsidRPr="008B291D">
                    <w:t xml:space="preserve">на </w:t>
                  </w:r>
                  <w:r>
                    <w:t>Педагогическом совете</w:t>
                  </w:r>
                </w:p>
                <w:p w14:paraId="24922949" w14:textId="133751F5" w:rsidR="00A66BE1" w:rsidRPr="00B3727A" w:rsidRDefault="00A66BE1" w:rsidP="00A66BE1">
                  <w:pPr>
                    <w:spacing w:after="0"/>
                    <w:rPr>
                      <w:u w:val="single"/>
                    </w:rPr>
                  </w:pPr>
                  <w:r w:rsidRPr="00B3727A">
                    <w:rPr>
                      <w:u w:val="single"/>
                    </w:rPr>
                    <w:t>МКОУ «</w:t>
                  </w:r>
                  <w:r w:rsidR="007E5DA0">
                    <w:rPr>
                      <w:u w:val="single"/>
                    </w:rPr>
                    <w:t xml:space="preserve">Тагиркент-казмалярская </w:t>
                  </w:r>
                  <w:r w:rsidRPr="00B3727A">
                    <w:rPr>
                      <w:u w:val="single"/>
                    </w:rPr>
                    <w:t xml:space="preserve"> СОШ им.М.</w:t>
                  </w:r>
                  <w:r w:rsidR="007E5DA0">
                    <w:rPr>
                      <w:u w:val="single"/>
                    </w:rPr>
                    <w:t>Мусаева</w:t>
                  </w:r>
                  <w:r w:rsidRPr="00B3727A">
                    <w:rPr>
                      <w:u w:val="single"/>
                    </w:rPr>
                    <w:t xml:space="preserve">» </w:t>
                  </w:r>
                </w:p>
                <w:p w14:paraId="1646AE16" w14:textId="77777777" w:rsidR="00A66BE1" w:rsidRPr="00E60C50" w:rsidRDefault="00A66BE1" w:rsidP="00A66BE1">
                  <w:pPr>
                    <w:spacing w:after="0"/>
                    <w:rPr>
                      <w:sz w:val="16"/>
                      <w:szCs w:val="16"/>
                    </w:rPr>
                  </w:pPr>
                  <w:r w:rsidRPr="00E60C50">
                    <w:rPr>
                      <w:sz w:val="16"/>
                      <w:szCs w:val="16"/>
                    </w:rPr>
                    <w:t xml:space="preserve">  (наименование </w:t>
                  </w:r>
                  <w:r>
                    <w:rPr>
                      <w:sz w:val="16"/>
                      <w:szCs w:val="16"/>
                    </w:rPr>
                    <w:t>обще</w:t>
                  </w:r>
                  <w:r w:rsidRPr="00E60C50">
                    <w:rPr>
                      <w:sz w:val="16"/>
                      <w:szCs w:val="16"/>
                    </w:rPr>
                    <w:t>образовательно</w:t>
                  </w:r>
                  <w:r>
                    <w:rPr>
                      <w:sz w:val="16"/>
                      <w:szCs w:val="16"/>
                    </w:rPr>
                    <w:t>й</w:t>
                  </w:r>
                  <w:r w:rsidRPr="00E60C50">
                    <w:rPr>
                      <w:sz w:val="16"/>
                      <w:szCs w:val="16"/>
                    </w:rPr>
                    <w:t xml:space="preserve"> </w:t>
                  </w:r>
                  <w:r>
                    <w:rPr>
                      <w:sz w:val="16"/>
                      <w:szCs w:val="16"/>
                    </w:rPr>
                    <w:t>организации</w:t>
                  </w:r>
                  <w:r w:rsidRPr="00E60C50">
                    <w:rPr>
                      <w:sz w:val="16"/>
                      <w:szCs w:val="16"/>
                    </w:rPr>
                    <w:t>)</w:t>
                  </w:r>
                </w:p>
                <w:p w14:paraId="3091504B" w14:textId="77777777" w:rsidR="00A66BE1" w:rsidRDefault="00A66BE1" w:rsidP="00A66BE1"/>
                <w:p w14:paraId="51C21FF7" w14:textId="77777777" w:rsidR="00A66BE1" w:rsidRPr="00E60C50" w:rsidRDefault="00A66BE1" w:rsidP="00A66BE1">
                  <w:r w:rsidRPr="00E60C50">
                    <w:t>П</w:t>
                  </w:r>
                  <w:r>
                    <w:t xml:space="preserve">ротокол </w:t>
                  </w:r>
                  <w:r w:rsidR="00745E91">
                    <w:rPr>
                      <w:u w:val="single"/>
                    </w:rPr>
                    <w:t>№ 6</w:t>
                  </w:r>
                  <w:r>
                    <w:t xml:space="preserve"> </w:t>
                  </w:r>
                  <w:r w:rsidRPr="003B5D7B">
                    <w:rPr>
                      <w:rFonts w:ascii="Calibri" w:hAnsi="Calibri"/>
                    </w:rPr>
                    <w:t xml:space="preserve">   </w:t>
                  </w:r>
                  <w:r w:rsidRPr="00351B7D">
                    <w:rPr>
                      <w:u w:val="single"/>
                    </w:rPr>
                    <w:t>от</w:t>
                  </w:r>
                  <w:r w:rsidR="00745E91">
                    <w:rPr>
                      <w:rFonts w:ascii="Calibri" w:hAnsi="Calibri"/>
                      <w:u w:val="single"/>
                    </w:rPr>
                    <w:t xml:space="preserve"> 02.06.2023</w:t>
                  </w:r>
                  <w:r w:rsidRPr="00351B7D">
                    <w:rPr>
                      <w:u w:val="single"/>
                    </w:rPr>
                    <w:t>г.</w:t>
                  </w:r>
                </w:p>
                <w:p w14:paraId="1F5134F4" w14:textId="77777777" w:rsidR="00A66BE1" w:rsidRDefault="00A66BE1" w:rsidP="00A66BE1"/>
                <w:p w14:paraId="09692F8A" w14:textId="13A61891" w:rsidR="00A66BE1" w:rsidRPr="00E60C50" w:rsidRDefault="00A66BE1" w:rsidP="00A66BE1">
                  <w:pPr>
                    <w:spacing w:after="0"/>
                  </w:pPr>
                  <w:r>
                    <w:t>Председатель</w:t>
                  </w:r>
                  <w:r w:rsidRPr="003B5D7B">
                    <w:rPr>
                      <w:rFonts w:ascii="Calibri" w:hAnsi="Calibri"/>
                    </w:rPr>
                    <w:t xml:space="preserve">  </w:t>
                  </w:r>
                  <w:r>
                    <w:t>_______</w:t>
                  </w:r>
                  <w:r w:rsidRPr="003B5D7B">
                    <w:rPr>
                      <w:rFonts w:ascii="Calibri" w:hAnsi="Calibri"/>
                    </w:rPr>
                    <w:t xml:space="preserve">__ </w:t>
                  </w:r>
                  <w:r>
                    <w:t xml:space="preserve"> /</w:t>
                  </w:r>
                  <w:r w:rsidRPr="003B5D7B">
                    <w:rPr>
                      <w:rFonts w:ascii="Calibri" w:hAnsi="Calibri"/>
                    </w:rPr>
                    <w:t xml:space="preserve"> </w:t>
                  </w:r>
                  <w:r w:rsidR="007E5DA0">
                    <w:rPr>
                      <w:rFonts w:ascii="Calibri" w:hAnsi="Calibri"/>
                      <w:u w:val="single"/>
                    </w:rPr>
                    <w:t>Абасова Л.А</w:t>
                  </w:r>
                  <w:r w:rsidRPr="003B5D7B">
                    <w:rPr>
                      <w:rFonts w:ascii="Calibri" w:hAnsi="Calibri"/>
                      <w:u w:val="single"/>
                    </w:rPr>
                    <w:t>.</w:t>
                  </w:r>
                  <w:r w:rsidRPr="003B5D7B">
                    <w:rPr>
                      <w:rFonts w:ascii="Calibri" w:hAnsi="Calibri"/>
                    </w:rPr>
                    <w:t xml:space="preserve">__ </w:t>
                  </w:r>
                  <w:r w:rsidRPr="00E60C50">
                    <w:t>/</w:t>
                  </w:r>
                </w:p>
                <w:p w14:paraId="23516BC5" w14:textId="77777777" w:rsidR="00A66BE1" w:rsidRPr="00E60C50" w:rsidRDefault="00A66BE1" w:rsidP="00A66BE1">
                  <w:pPr>
                    <w:spacing w:after="0"/>
                    <w:rPr>
                      <w:sz w:val="16"/>
                      <w:szCs w:val="16"/>
                    </w:rPr>
                  </w:pPr>
                  <w:r w:rsidRPr="00E60C50">
                    <w:rPr>
                      <w:sz w:val="16"/>
                      <w:szCs w:val="16"/>
                    </w:rPr>
                    <w:t xml:space="preserve">      </w:t>
                  </w:r>
                  <w:r>
                    <w:rPr>
                      <w:sz w:val="16"/>
                      <w:szCs w:val="16"/>
                    </w:rPr>
                    <w:tab/>
                  </w:r>
                  <w:r>
                    <w:rPr>
                      <w:sz w:val="16"/>
                      <w:szCs w:val="16"/>
                    </w:rPr>
                    <w:tab/>
                  </w:r>
                  <w:r w:rsidRPr="003B5D7B">
                    <w:rPr>
                      <w:rFonts w:ascii="Calibri" w:hAnsi="Calibri"/>
                      <w:sz w:val="16"/>
                      <w:szCs w:val="16"/>
                    </w:rPr>
                    <w:t xml:space="preserve">       </w:t>
                  </w:r>
                  <w:r w:rsidRPr="00E60C50">
                    <w:rPr>
                      <w:sz w:val="16"/>
                      <w:szCs w:val="16"/>
                    </w:rPr>
                    <w:t>подпись          расшифровка подписи</w:t>
                  </w:r>
                </w:p>
                <w:p w14:paraId="05A0259C" w14:textId="77777777" w:rsidR="00A66BE1" w:rsidRPr="00C84151" w:rsidRDefault="00A66BE1" w:rsidP="00A66BE1"/>
                <w:p w14:paraId="6BCF7842" w14:textId="77777777" w:rsidR="00A66BE1" w:rsidRPr="00C84151" w:rsidRDefault="00A66BE1" w:rsidP="00A66BE1"/>
              </w:txbxContent>
            </v:textbox>
          </v:shape>
        </w:pict>
      </w:r>
      <w:r w:rsidR="00A65532">
        <w:rPr>
          <w:noProof/>
        </w:rPr>
        <w:pict w14:anchorId="1FE9E985">
          <v:shape id="Надпись 3" o:spid="_x0000_s1031" type="#_x0000_t202" style="position:absolute;margin-left:331.5pt;margin-top:12.2pt;width:225pt;height:204pt;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LjnQIAAB0FAAAOAAAAZHJzL2Uyb0RvYy54bWysVEtu2zAQ3RfoHQjuHX0ixZYQOYiduiiQ&#10;foC0B6BJyiIqkSpJW0qDLrrvFXqHLrrorldwbtQhZSdOP0BRVAuKwxm++b3h6Vnf1GjDtRFKFjg6&#10;CjHikiom5KrAb14vRhOMjCWSkVpJXuBrbvDZ9PGj067NeawqVTOuEYBIk3dtgStr2zwIDK14Q8yR&#10;arkEZal0QyyIehUwTTpAb+ogDsOToFOatVpRbgycXgxKPPX4ZcmpfVmWhltUFxhis37Vfl26NZie&#10;knylSVsJuguD/EMUDRESnN5BXRBL0FqLX6AaQbUyqrRHVDWBKktBuc8BsonCn7K5qkjLfS5QHNPe&#10;lcn8P1j6YvNKI8EKfIyRJA20aPt5+2X7dft9++324+0ndOxq1LUmB9OrFoxtP1M99Nrna9pLRd8a&#10;JNW8InLFz7VWXcUJgxgjdzM4uDrgGAey7J4rBs7I2ioP1Je6cQWEkiBAh15d3/WH9xZROIwn6TgN&#10;QUVBF6dZOAHB+SD5/nqrjX3KVYPcpsAaCODhyebS2MF0b+K8GVULthB17QW9Ws5rjTYEyLLw3w79&#10;gVktnbFU7tqAOJxAlODD6Vy8vvk3WRQn4SzORouTyXiULJJ0lI3DySiMsll2EiZZcrH44AKMkrwS&#10;jHF5KSTfEzFK/q7Ru5EYKOSpiLoCZ2mcDj36Y5Kh/36XZCMszGUtmgJDkeFzRiR3nX0imd9bIuph&#10;HzwM3zcEarD/+6p4HrjWDySw/bLf0Q7AHEeWil0DMbSCtkGL4U2BTaX0e4w6mM8Cm3drojlG9TMJ&#10;5MqiJHED7YUkHccg6EPN8lBDJAWoAluMhu3cDo/AutViVYGngc5SnQMhS+Gpch/VjsYwgz6n3Xvh&#10;hvxQ9lb3r9r0BwAAAP//AwBQSwMEFAAGAAgAAAAhAEfA4EjgAAAADQEAAA8AAABkcnMvZG93bnJl&#10;di54bWxMj8FOwzAQRO9I/IO1SFwQdRqoXdI4FSCBuLb0A5x4m0SN11HsNunf45zobXZnNPs23062&#10;YxccfOtIwXKRAEOqnGmpVnD4/XpeA/NBk9GdI1RwRQ/b4v4u15lxI+3wsg81iyXkM62gCaHPOPdV&#10;g1b7heuRond0g9UhjkPNzaDHWG47niaJ4Fa3FC80usfPBqvT/mwVHH/Gp9XbWH6Hg9y9ig/dytJd&#10;lXp8mN43wAJO4T8MM35EhyIyle5MxrNOgZBiFaNRpGsJbE4s03lVRpW8CAm8yPntF8UfAAAA//8D&#10;AFBLAQItABQABgAIAAAAIQC2gziS/gAAAOEBAAATAAAAAAAAAAAAAAAAAAAAAABbQ29udGVudF9U&#10;eXBlc10ueG1sUEsBAi0AFAAGAAgAAAAhADj9If/WAAAAlAEAAAsAAAAAAAAAAAAAAAAALwEAAF9y&#10;ZWxzLy5yZWxzUEsBAi0AFAAGAAgAAAAhAGhGIuOdAgAAHQUAAA4AAAAAAAAAAAAAAAAALgIAAGRy&#10;cy9lMm9Eb2MueG1sUEsBAi0AFAAGAAgAAAAhAEfA4EjgAAAADQEAAA8AAAAAAAAAAAAAAAAA9wQA&#10;AGRycy9kb3ducmV2LnhtbFBLBQYAAAAABAAEAPMAAAAEBgAAAAA=&#10;" stroked="f">
            <v:textbox>
              <w:txbxContent>
                <w:p w14:paraId="06336CAC" w14:textId="77777777" w:rsidR="00A66BE1" w:rsidRDefault="00A66BE1" w:rsidP="00A66BE1">
                  <w:pPr>
                    <w:spacing w:after="0"/>
                    <w:rPr>
                      <w:b/>
                    </w:rPr>
                  </w:pPr>
                  <w:r>
                    <w:rPr>
                      <w:b/>
                    </w:rPr>
                    <w:t>УТВЕРЖДЕНО</w:t>
                  </w:r>
                  <w:r w:rsidRPr="00E60C50">
                    <w:rPr>
                      <w:b/>
                    </w:rPr>
                    <w:t>:</w:t>
                  </w:r>
                </w:p>
                <w:p w14:paraId="7DDCC53E" w14:textId="516769D8" w:rsidR="00A66BE1" w:rsidRPr="00B3727A" w:rsidRDefault="00A66BE1" w:rsidP="00A66BE1">
                  <w:pPr>
                    <w:spacing w:after="0"/>
                  </w:pPr>
                  <w:r>
                    <w:t>Директор</w:t>
                  </w:r>
                  <w:r w:rsidRPr="00E60C50">
                    <w:t xml:space="preserve"> </w:t>
                  </w:r>
                  <w:r>
                    <w:t>МКОУ «</w:t>
                  </w:r>
                  <w:r w:rsidR="007E5DA0">
                    <w:rPr>
                      <w:u w:val="single"/>
                    </w:rPr>
                    <w:t xml:space="preserve">Тагиркент-казмалярская </w:t>
                  </w:r>
                  <w:r w:rsidR="007E5DA0" w:rsidRPr="00B3727A">
                    <w:rPr>
                      <w:u w:val="single"/>
                    </w:rPr>
                    <w:t xml:space="preserve"> СОШ им.М.</w:t>
                  </w:r>
                  <w:r w:rsidR="007E5DA0">
                    <w:rPr>
                      <w:u w:val="single"/>
                    </w:rPr>
                    <w:t>Мусаева</w:t>
                  </w:r>
                  <w:r w:rsidRPr="00B3727A">
                    <w:rPr>
                      <w:u w:val="single"/>
                    </w:rPr>
                    <w:t>»</w:t>
                  </w:r>
                  <w:r>
                    <w:t>________________</w:t>
                  </w:r>
                </w:p>
                <w:p w14:paraId="1987D5A9" w14:textId="77777777" w:rsidR="00A66BE1" w:rsidRDefault="00A66BE1" w:rsidP="00A66BE1">
                  <w:pPr>
                    <w:spacing w:after="0"/>
                    <w:rPr>
                      <w:sz w:val="16"/>
                      <w:szCs w:val="16"/>
                    </w:rPr>
                  </w:pPr>
                  <w:r w:rsidRPr="00E60C50">
                    <w:rPr>
                      <w:sz w:val="16"/>
                      <w:szCs w:val="16"/>
                    </w:rPr>
                    <w:t xml:space="preserve"> (наименование </w:t>
                  </w:r>
                  <w:r>
                    <w:rPr>
                      <w:sz w:val="16"/>
                      <w:szCs w:val="16"/>
                    </w:rPr>
                    <w:t>общеобразовательной</w:t>
                  </w:r>
                  <w:r w:rsidRPr="00E60C50">
                    <w:rPr>
                      <w:sz w:val="16"/>
                      <w:szCs w:val="16"/>
                    </w:rPr>
                    <w:t xml:space="preserve"> </w:t>
                  </w:r>
                  <w:r>
                    <w:rPr>
                      <w:sz w:val="16"/>
                      <w:szCs w:val="16"/>
                    </w:rPr>
                    <w:t>организации</w:t>
                  </w:r>
                  <w:r w:rsidRPr="00E60C50">
                    <w:rPr>
                      <w:sz w:val="16"/>
                      <w:szCs w:val="16"/>
                    </w:rPr>
                    <w:t>)</w:t>
                  </w:r>
                </w:p>
                <w:p w14:paraId="0B1C6ADF" w14:textId="77777777" w:rsidR="00A66BE1" w:rsidRPr="00E60C50" w:rsidRDefault="00A66BE1" w:rsidP="00A66BE1">
                  <w:pPr>
                    <w:spacing w:after="0"/>
                    <w:rPr>
                      <w:sz w:val="16"/>
                      <w:szCs w:val="16"/>
                    </w:rPr>
                  </w:pPr>
                </w:p>
                <w:p w14:paraId="5C3CA282" w14:textId="77777777" w:rsidR="00A66BE1" w:rsidRDefault="00A66BE1" w:rsidP="00A66BE1">
                  <w:pPr>
                    <w:spacing w:after="0"/>
                  </w:pPr>
                </w:p>
                <w:p w14:paraId="1D334998" w14:textId="77777777" w:rsidR="00A66BE1" w:rsidRPr="003B5D7B" w:rsidRDefault="00A66BE1" w:rsidP="00A66BE1">
                  <w:pPr>
                    <w:spacing w:after="0"/>
                    <w:rPr>
                      <w:rFonts w:ascii="Calibri" w:hAnsi="Calibri"/>
                    </w:rPr>
                  </w:pPr>
                  <w:r w:rsidRPr="00E60C50">
                    <w:t>При</w:t>
                  </w:r>
                  <w:r>
                    <w:t xml:space="preserve">каз </w:t>
                  </w:r>
                  <w:r w:rsidRPr="00351B7D">
                    <w:rPr>
                      <w:u w:val="single"/>
                    </w:rPr>
                    <w:t>№ 144</w:t>
                  </w:r>
                  <w:r>
                    <w:t xml:space="preserve">  </w:t>
                  </w:r>
                  <w:r w:rsidRPr="003B5D7B">
                    <w:rPr>
                      <w:rFonts w:ascii="Calibri" w:hAnsi="Calibri"/>
                    </w:rPr>
                    <w:t xml:space="preserve">   </w:t>
                  </w:r>
                  <w:r>
                    <w:t>от</w:t>
                  </w:r>
                  <w:r w:rsidRPr="003B5D7B">
                    <w:rPr>
                      <w:rFonts w:ascii="Calibri" w:hAnsi="Calibri"/>
                    </w:rPr>
                    <w:t xml:space="preserve"> </w:t>
                  </w:r>
                  <w:r w:rsidR="00745E91">
                    <w:rPr>
                      <w:rFonts w:ascii="Calibri" w:hAnsi="Calibri"/>
                      <w:u w:val="single"/>
                    </w:rPr>
                    <w:t>05.06.2023</w:t>
                  </w:r>
                  <w:r w:rsidRPr="003B5D7B">
                    <w:rPr>
                      <w:rFonts w:ascii="Calibri" w:hAnsi="Calibri"/>
                      <w:u w:val="single"/>
                    </w:rPr>
                    <w:t>г</w:t>
                  </w:r>
                </w:p>
                <w:p w14:paraId="539B0311" w14:textId="77777777" w:rsidR="00A66BE1" w:rsidRDefault="00A66BE1" w:rsidP="00A66BE1"/>
                <w:p w14:paraId="7CD17B83" w14:textId="0056A7DF" w:rsidR="00A66BE1" w:rsidRPr="00E60C50" w:rsidRDefault="00A66BE1" w:rsidP="00A66BE1">
                  <w:pPr>
                    <w:spacing w:after="0"/>
                  </w:pPr>
                  <w:r w:rsidRPr="00E60C50">
                    <w:t>___________</w:t>
                  </w:r>
                  <w:r>
                    <w:t xml:space="preserve">__ </w:t>
                  </w:r>
                  <w:r w:rsidRPr="00351B7D">
                    <w:rPr>
                      <w:u w:val="single"/>
                    </w:rPr>
                    <w:t xml:space="preserve">/     </w:t>
                  </w:r>
                  <w:r w:rsidR="007E5DA0">
                    <w:rPr>
                      <w:rFonts w:ascii="Calibri" w:hAnsi="Calibri"/>
                      <w:u w:val="single"/>
                    </w:rPr>
                    <w:t>Ибилкасумов Г.А</w:t>
                  </w:r>
                  <w:r w:rsidRPr="003B5D7B">
                    <w:rPr>
                      <w:rFonts w:ascii="Calibri" w:hAnsi="Calibri"/>
                      <w:u w:val="single"/>
                    </w:rPr>
                    <w:t xml:space="preserve">.      </w:t>
                  </w:r>
                  <w:r w:rsidRPr="00351B7D">
                    <w:rPr>
                      <w:u w:val="single"/>
                    </w:rPr>
                    <w:t>/</w:t>
                  </w:r>
                </w:p>
                <w:p w14:paraId="0B7C56B7" w14:textId="77777777" w:rsidR="00A66BE1" w:rsidRPr="00E60C50" w:rsidRDefault="00A66BE1" w:rsidP="00A66BE1">
                  <w:pPr>
                    <w:spacing w:after="0"/>
                    <w:rPr>
                      <w:sz w:val="16"/>
                      <w:szCs w:val="16"/>
                    </w:rPr>
                  </w:pPr>
                  <w:r w:rsidRPr="00E60C50">
                    <w:rPr>
                      <w:sz w:val="16"/>
                      <w:szCs w:val="16"/>
                    </w:rPr>
                    <w:t xml:space="preserve">       подпись                    </w:t>
                  </w:r>
                  <w:r>
                    <w:rPr>
                      <w:sz w:val="16"/>
                      <w:szCs w:val="16"/>
                    </w:rPr>
                    <w:t xml:space="preserve">         </w:t>
                  </w:r>
                  <w:r w:rsidRPr="00E60C50">
                    <w:rPr>
                      <w:sz w:val="16"/>
                      <w:szCs w:val="16"/>
                    </w:rPr>
                    <w:t>расшифровка подписи</w:t>
                  </w:r>
                </w:p>
                <w:p w14:paraId="3C17635A" w14:textId="77777777" w:rsidR="00A66BE1" w:rsidRPr="00C84151" w:rsidRDefault="00A66BE1" w:rsidP="00A66BE1"/>
              </w:txbxContent>
            </v:textbox>
          </v:shape>
        </w:pict>
      </w:r>
    </w:p>
    <w:p w14:paraId="77A87EAD" w14:textId="77777777" w:rsidR="00FC573A" w:rsidRDefault="00FC573A" w:rsidP="00A66BE1">
      <w:pPr>
        <w:spacing w:before="100" w:beforeAutospacing="1" w:after="100" w:afterAutospacing="1" w:line="240" w:lineRule="auto"/>
        <w:jc w:val="right"/>
        <w:rPr>
          <w:rFonts w:eastAsia="Times New Roman"/>
          <w:b/>
          <w:bCs/>
          <w:sz w:val="28"/>
          <w:szCs w:val="28"/>
          <w:lang w:eastAsia="ru-RU"/>
        </w:rPr>
      </w:pPr>
    </w:p>
    <w:p w14:paraId="1610A1E5" w14:textId="77777777" w:rsidR="00FC573A" w:rsidRDefault="0098241E" w:rsidP="0098241E">
      <w:pPr>
        <w:tabs>
          <w:tab w:val="left" w:pos="8280"/>
        </w:tabs>
        <w:spacing w:before="100" w:beforeAutospacing="1" w:after="100" w:afterAutospacing="1" w:line="240" w:lineRule="auto"/>
        <w:rPr>
          <w:rFonts w:eastAsia="Times New Roman"/>
          <w:b/>
          <w:bCs/>
          <w:sz w:val="28"/>
          <w:szCs w:val="28"/>
          <w:lang w:eastAsia="ru-RU"/>
        </w:rPr>
      </w:pPr>
      <w:r>
        <w:rPr>
          <w:rFonts w:eastAsia="Times New Roman"/>
          <w:b/>
          <w:bCs/>
          <w:sz w:val="28"/>
          <w:szCs w:val="28"/>
          <w:lang w:eastAsia="ru-RU"/>
        </w:rPr>
        <w:tab/>
      </w:r>
    </w:p>
    <w:p w14:paraId="171F892A" w14:textId="77777777" w:rsidR="00FC573A" w:rsidRDefault="0098241E" w:rsidP="0098241E">
      <w:pPr>
        <w:tabs>
          <w:tab w:val="left" w:pos="8370"/>
        </w:tabs>
        <w:spacing w:before="100" w:beforeAutospacing="1" w:after="100" w:afterAutospacing="1" w:line="240" w:lineRule="auto"/>
        <w:rPr>
          <w:rFonts w:eastAsia="Times New Roman"/>
          <w:b/>
          <w:bCs/>
          <w:sz w:val="28"/>
          <w:szCs w:val="28"/>
          <w:lang w:eastAsia="ru-RU"/>
        </w:rPr>
      </w:pPr>
      <w:r>
        <w:rPr>
          <w:rFonts w:eastAsia="Times New Roman"/>
          <w:b/>
          <w:bCs/>
          <w:sz w:val="28"/>
          <w:szCs w:val="28"/>
          <w:lang w:eastAsia="ru-RU"/>
        </w:rPr>
        <w:tab/>
      </w:r>
    </w:p>
    <w:p w14:paraId="2FDDC1DD" w14:textId="77777777" w:rsidR="00FC573A" w:rsidRDefault="00FC573A" w:rsidP="00ED373E">
      <w:pPr>
        <w:spacing w:before="100" w:beforeAutospacing="1" w:after="100" w:afterAutospacing="1" w:line="240" w:lineRule="auto"/>
        <w:jc w:val="center"/>
        <w:rPr>
          <w:rFonts w:eastAsia="Times New Roman"/>
          <w:b/>
          <w:bCs/>
          <w:sz w:val="28"/>
          <w:szCs w:val="28"/>
          <w:lang w:eastAsia="ru-RU"/>
        </w:rPr>
      </w:pPr>
    </w:p>
    <w:p w14:paraId="6962F833" w14:textId="77777777" w:rsidR="00FC573A" w:rsidRDefault="00FC573A" w:rsidP="00ED373E">
      <w:pPr>
        <w:spacing w:before="100" w:beforeAutospacing="1" w:after="100" w:afterAutospacing="1" w:line="240" w:lineRule="auto"/>
        <w:jc w:val="center"/>
        <w:rPr>
          <w:rFonts w:eastAsia="Times New Roman"/>
          <w:b/>
          <w:bCs/>
          <w:sz w:val="28"/>
          <w:szCs w:val="28"/>
          <w:lang w:eastAsia="ru-RU"/>
        </w:rPr>
      </w:pPr>
    </w:p>
    <w:p w14:paraId="14D8B038" w14:textId="77777777" w:rsidR="00FC573A" w:rsidRDefault="00FC573A" w:rsidP="00ED373E">
      <w:pPr>
        <w:spacing w:before="100" w:beforeAutospacing="1" w:after="100" w:afterAutospacing="1" w:line="240" w:lineRule="auto"/>
        <w:jc w:val="center"/>
        <w:rPr>
          <w:rFonts w:eastAsia="Times New Roman"/>
          <w:b/>
          <w:bCs/>
          <w:sz w:val="28"/>
          <w:szCs w:val="28"/>
          <w:lang w:eastAsia="ru-RU"/>
        </w:rPr>
      </w:pPr>
    </w:p>
    <w:p w14:paraId="57ED1934" w14:textId="77777777" w:rsidR="00FC573A" w:rsidRDefault="00FC573A" w:rsidP="00ED373E">
      <w:pPr>
        <w:spacing w:before="100" w:beforeAutospacing="1" w:after="100" w:afterAutospacing="1" w:line="240" w:lineRule="auto"/>
        <w:jc w:val="center"/>
        <w:rPr>
          <w:rFonts w:eastAsia="Times New Roman"/>
          <w:b/>
          <w:bCs/>
          <w:sz w:val="28"/>
          <w:szCs w:val="28"/>
          <w:lang w:eastAsia="ru-RU"/>
        </w:rPr>
      </w:pPr>
    </w:p>
    <w:p w14:paraId="3DECB6F5" w14:textId="77777777" w:rsidR="00A66BE1" w:rsidRPr="00956645" w:rsidRDefault="00A66BE1" w:rsidP="00A66BE1">
      <w:pPr>
        <w:tabs>
          <w:tab w:val="left" w:pos="3720"/>
        </w:tabs>
        <w:spacing w:after="0"/>
        <w:jc w:val="center"/>
        <w:rPr>
          <w:rFonts w:eastAsia="Calibri"/>
          <w:b/>
          <w:bCs/>
          <w:sz w:val="28"/>
          <w:szCs w:val="28"/>
        </w:rPr>
      </w:pPr>
      <w:r w:rsidRPr="00956645">
        <w:rPr>
          <w:rFonts w:eastAsia="Calibri"/>
          <w:b/>
          <w:bCs/>
          <w:sz w:val="28"/>
          <w:szCs w:val="28"/>
        </w:rPr>
        <w:t>ПОЛОЖЕНИЕ</w:t>
      </w:r>
    </w:p>
    <w:p w14:paraId="3D33B164" w14:textId="77777777" w:rsidR="00A66BE1" w:rsidRPr="00956645" w:rsidRDefault="00A66BE1" w:rsidP="00A66BE1">
      <w:pPr>
        <w:tabs>
          <w:tab w:val="left" w:pos="3720"/>
        </w:tabs>
        <w:spacing w:after="0"/>
        <w:jc w:val="center"/>
        <w:rPr>
          <w:rFonts w:eastAsia="Calibri"/>
          <w:b/>
          <w:bCs/>
          <w:sz w:val="28"/>
          <w:szCs w:val="28"/>
        </w:rPr>
      </w:pPr>
      <w:r w:rsidRPr="00956645">
        <w:rPr>
          <w:rFonts w:eastAsia="Calibri"/>
          <w:b/>
          <w:bCs/>
          <w:sz w:val="28"/>
          <w:szCs w:val="28"/>
        </w:rPr>
        <w:t xml:space="preserve">о внутренней системе оценки качества образования </w:t>
      </w:r>
    </w:p>
    <w:p w14:paraId="032921BF" w14:textId="0152E468" w:rsidR="00A66BE1" w:rsidRPr="00956645" w:rsidRDefault="00A66BE1" w:rsidP="00A66BE1">
      <w:pPr>
        <w:tabs>
          <w:tab w:val="left" w:pos="3720"/>
        </w:tabs>
        <w:spacing w:after="0"/>
        <w:jc w:val="center"/>
        <w:rPr>
          <w:rFonts w:eastAsia="Calibri"/>
          <w:b/>
          <w:bCs/>
          <w:sz w:val="28"/>
          <w:szCs w:val="28"/>
        </w:rPr>
      </w:pPr>
      <w:r w:rsidRPr="00956645">
        <w:rPr>
          <w:rFonts w:eastAsia="Calibri"/>
          <w:b/>
          <w:bCs/>
          <w:sz w:val="28"/>
          <w:szCs w:val="28"/>
        </w:rPr>
        <w:t>МКОУ «</w:t>
      </w:r>
      <w:r w:rsidR="007E5DA0">
        <w:rPr>
          <w:rFonts w:eastAsia="Calibri"/>
          <w:b/>
          <w:bCs/>
          <w:sz w:val="28"/>
          <w:szCs w:val="28"/>
        </w:rPr>
        <w:t>Тагиркент-казмалярская</w:t>
      </w:r>
      <w:r w:rsidRPr="00956645">
        <w:rPr>
          <w:rFonts w:eastAsia="Calibri"/>
          <w:b/>
          <w:bCs/>
          <w:sz w:val="28"/>
          <w:szCs w:val="28"/>
        </w:rPr>
        <w:t xml:space="preserve"> СОШ им. М. </w:t>
      </w:r>
      <w:r w:rsidR="007E5DA0">
        <w:rPr>
          <w:rFonts w:eastAsia="Calibri"/>
          <w:b/>
          <w:bCs/>
          <w:sz w:val="28"/>
          <w:szCs w:val="28"/>
        </w:rPr>
        <w:t>Мусаева</w:t>
      </w:r>
      <w:r w:rsidRPr="00956645">
        <w:rPr>
          <w:rFonts w:eastAsia="Calibri"/>
          <w:b/>
          <w:bCs/>
          <w:sz w:val="28"/>
          <w:szCs w:val="28"/>
        </w:rPr>
        <w:t>»</w:t>
      </w:r>
    </w:p>
    <w:p w14:paraId="5C005CC0" w14:textId="77777777" w:rsidR="00FC573A" w:rsidRDefault="00FC573A" w:rsidP="00ED373E">
      <w:pPr>
        <w:spacing w:before="100" w:beforeAutospacing="1" w:after="100" w:afterAutospacing="1" w:line="240" w:lineRule="auto"/>
        <w:jc w:val="center"/>
        <w:rPr>
          <w:rFonts w:eastAsia="Times New Roman"/>
          <w:b/>
          <w:bCs/>
          <w:sz w:val="28"/>
          <w:szCs w:val="28"/>
          <w:lang w:eastAsia="ru-RU"/>
        </w:rPr>
      </w:pPr>
    </w:p>
    <w:p w14:paraId="14F30CB8" w14:textId="77777777" w:rsidR="00FC573A" w:rsidRDefault="00FC573A" w:rsidP="00ED373E">
      <w:pPr>
        <w:spacing w:before="100" w:beforeAutospacing="1" w:after="100" w:afterAutospacing="1" w:line="240" w:lineRule="auto"/>
        <w:jc w:val="center"/>
        <w:rPr>
          <w:rFonts w:eastAsia="Times New Roman"/>
          <w:b/>
          <w:bCs/>
          <w:sz w:val="28"/>
          <w:szCs w:val="28"/>
          <w:lang w:eastAsia="ru-RU"/>
        </w:rPr>
      </w:pPr>
    </w:p>
    <w:p w14:paraId="4B3BA697" w14:textId="77777777" w:rsidR="00FC573A" w:rsidRPr="000E510C" w:rsidRDefault="00FC573A" w:rsidP="00ED373E">
      <w:pPr>
        <w:spacing w:before="100" w:beforeAutospacing="1" w:after="100" w:afterAutospacing="1" w:line="240" w:lineRule="auto"/>
        <w:jc w:val="center"/>
        <w:rPr>
          <w:rFonts w:eastAsia="Times New Roman"/>
          <w:b/>
          <w:bCs/>
          <w:sz w:val="28"/>
          <w:szCs w:val="28"/>
          <w:lang w:eastAsia="ru-RU"/>
        </w:rPr>
      </w:pPr>
    </w:p>
    <w:p w14:paraId="4A72CE17" w14:textId="77777777" w:rsidR="000E510C" w:rsidRDefault="000E510C" w:rsidP="00ED373E">
      <w:pPr>
        <w:spacing w:before="100" w:beforeAutospacing="1" w:after="100" w:afterAutospacing="1" w:line="240" w:lineRule="auto"/>
        <w:jc w:val="center"/>
        <w:rPr>
          <w:rFonts w:eastAsia="Times New Roman"/>
          <w:b/>
          <w:bCs/>
          <w:lang w:eastAsia="ru-RU"/>
        </w:rPr>
      </w:pPr>
    </w:p>
    <w:p w14:paraId="31591D07" w14:textId="77777777" w:rsidR="000E510C" w:rsidRDefault="000E510C" w:rsidP="00ED373E">
      <w:pPr>
        <w:spacing w:before="100" w:beforeAutospacing="1" w:after="100" w:afterAutospacing="1" w:line="240" w:lineRule="auto"/>
        <w:jc w:val="center"/>
        <w:rPr>
          <w:rFonts w:eastAsia="Times New Roman"/>
          <w:b/>
          <w:bCs/>
          <w:lang w:eastAsia="ru-RU"/>
        </w:rPr>
      </w:pPr>
    </w:p>
    <w:p w14:paraId="42BB52C2" w14:textId="77777777" w:rsidR="000E510C" w:rsidRDefault="000E510C" w:rsidP="00ED373E">
      <w:pPr>
        <w:spacing w:before="100" w:beforeAutospacing="1" w:after="100" w:afterAutospacing="1" w:line="240" w:lineRule="auto"/>
        <w:jc w:val="center"/>
        <w:rPr>
          <w:rFonts w:eastAsia="Times New Roman"/>
          <w:b/>
          <w:bCs/>
          <w:lang w:eastAsia="ru-RU"/>
        </w:rPr>
      </w:pPr>
    </w:p>
    <w:p w14:paraId="2762C5AD" w14:textId="77777777" w:rsidR="000E510C" w:rsidRDefault="000E510C" w:rsidP="00ED373E">
      <w:pPr>
        <w:spacing w:before="100" w:beforeAutospacing="1" w:after="100" w:afterAutospacing="1" w:line="240" w:lineRule="auto"/>
        <w:jc w:val="center"/>
        <w:rPr>
          <w:rFonts w:eastAsia="Times New Roman"/>
          <w:b/>
          <w:bCs/>
          <w:lang w:eastAsia="ru-RU"/>
        </w:rPr>
      </w:pPr>
    </w:p>
    <w:p w14:paraId="13465897" w14:textId="77777777" w:rsidR="000E510C" w:rsidRDefault="000E510C" w:rsidP="00ED373E">
      <w:pPr>
        <w:spacing w:before="100" w:beforeAutospacing="1" w:after="100" w:afterAutospacing="1" w:line="240" w:lineRule="auto"/>
        <w:jc w:val="center"/>
        <w:rPr>
          <w:rFonts w:eastAsia="Times New Roman"/>
          <w:b/>
          <w:bCs/>
          <w:lang w:eastAsia="ru-RU"/>
        </w:rPr>
      </w:pPr>
    </w:p>
    <w:p w14:paraId="0CC14B10" w14:textId="77777777" w:rsidR="00ED373E" w:rsidRPr="002519EC" w:rsidRDefault="00ED373E" w:rsidP="00ED373E">
      <w:pPr>
        <w:spacing w:before="100" w:beforeAutospacing="1" w:after="100" w:afterAutospacing="1" w:line="240" w:lineRule="auto"/>
        <w:jc w:val="center"/>
        <w:rPr>
          <w:rFonts w:eastAsia="Times New Roman"/>
          <w:lang w:eastAsia="ru-RU"/>
        </w:rPr>
      </w:pPr>
      <w:r w:rsidRPr="002519EC">
        <w:rPr>
          <w:rFonts w:eastAsia="Times New Roman"/>
          <w:b/>
          <w:bCs/>
          <w:lang w:eastAsia="ru-RU"/>
        </w:rPr>
        <w:t> 1. Общие положения</w:t>
      </w:r>
    </w:p>
    <w:p w14:paraId="6E694CBF" w14:textId="324A58B4" w:rsidR="000A73EE" w:rsidRPr="002519EC" w:rsidRDefault="000A73EE" w:rsidP="000A73EE">
      <w:pPr>
        <w:spacing w:after="0" w:line="360" w:lineRule="auto"/>
        <w:jc w:val="both"/>
      </w:pPr>
      <w:r w:rsidRPr="002519EC">
        <w:t>1.1.</w:t>
      </w:r>
      <w:r w:rsidRPr="002519EC">
        <w:rPr>
          <w:b/>
        </w:rPr>
        <w:t xml:space="preserve"> </w:t>
      </w:r>
      <w:r w:rsidRPr="002519EC">
        <w:t xml:space="preserve">Настоящее Положение о внутренней системе оценки качества образования (Положение о ВСОКО) определяет порядок организации и проведения внутренней оценки качества образования в </w:t>
      </w:r>
      <w:r w:rsidR="00A66BE1">
        <w:t>МКОУ «</w:t>
      </w:r>
      <w:r w:rsidR="007E5DA0">
        <w:rPr>
          <w:u w:val="single"/>
        </w:rPr>
        <w:t xml:space="preserve">Тагиркент-казмалярская </w:t>
      </w:r>
      <w:r w:rsidR="007E5DA0" w:rsidRPr="00B3727A">
        <w:rPr>
          <w:u w:val="single"/>
        </w:rPr>
        <w:t xml:space="preserve"> СОШ им.М.</w:t>
      </w:r>
      <w:r w:rsidR="007E5DA0">
        <w:rPr>
          <w:u w:val="single"/>
        </w:rPr>
        <w:t>Мусаева</w:t>
      </w:r>
      <w:r w:rsidR="007E5DA0">
        <w:rPr>
          <w:u w:val="single"/>
        </w:rPr>
        <w:t>»</w:t>
      </w:r>
      <w:bookmarkStart w:id="0" w:name="_GoBack"/>
      <w:bookmarkEnd w:id="0"/>
      <w:r w:rsidR="007E5DA0" w:rsidRPr="002519EC">
        <w:t xml:space="preserve"> </w:t>
      </w:r>
      <w:r w:rsidRPr="002519EC">
        <w:t>(далее – Школа) и закрепляет направления и состав оценочных процедур.</w:t>
      </w:r>
    </w:p>
    <w:p w14:paraId="58B23478" w14:textId="77777777" w:rsidR="000A73EE" w:rsidRPr="002519EC" w:rsidRDefault="000A73EE" w:rsidP="000A73EE">
      <w:pPr>
        <w:spacing w:after="0" w:line="360" w:lineRule="auto"/>
        <w:jc w:val="both"/>
        <w:rPr>
          <w:b/>
        </w:rPr>
      </w:pPr>
      <w:r w:rsidRPr="002519EC">
        <w:t>1.2. Положение разработано в соответствии с:</w:t>
      </w:r>
    </w:p>
    <w:p w14:paraId="4793CDD0" w14:textId="77777777" w:rsidR="000A73EE" w:rsidRPr="002519EC" w:rsidRDefault="000A73EE" w:rsidP="000A73EE">
      <w:pPr>
        <w:numPr>
          <w:ilvl w:val="0"/>
          <w:numId w:val="1"/>
        </w:numPr>
        <w:suppressAutoHyphens/>
        <w:autoSpaceDE w:val="0"/>
        <w:autoSpaceDN w:val="0"/>
        <w:adjustRightInd w:val="0"/>
        <w:spacing w:after="0" w:line="360" w:lineRule="auto"/>
        <w:jc w:val="both"/>
        <w:rPr>
          <w:rFonts w:eastAsia="Times New Roman"/>
          <w:lang w:eastAsia="ru-RU"/>
        </w:rPr>
      </w:pPr>
      <w:r w:rsidRPr="002519EC">
        <w:rPr>
          <w:rFonts w:eastAsia="Times New Roman"/>
          <w:lang w:eastAsia="ru-RU"/>
        </w:rPr>
        <w:t>Федеральным законом от 29.12.2012 № 273-ФЗ «Об образовании в Российской Федерации»;</w:t>
      </w:r>
    </w:p>
    <w:p w14:paraId="0C4B85D3" w14:textId="77777777" w:rsidR="000A73EE" w:rsidRPr="002519EC" w:rsidRDefault="000A73EE" w:rsidP="000A73EE">
      <w:pPr>
        <w:numPr>
          <w:ilvl w:val="0"/>
          <w:numId w:val="1"/>
        </w:numPr>
        <w:suppressAutoHyphens/>
        <w:autoSpaceDE w:val="0"/>
        <w:autoSpaceDN w:val="0"/>
        <w:adjustRightInd w:val="0"/>
        <w:spacing w:after="0" w:line="360" w:lineRule="auto"/>
        <w:jc w:val="both"/>
        <w:rPr>
          <w:rFonts w:eastAsia="Times New Roman"/>
          <w:lang w:eastAsia="ru-RU"/>
        </w:rPr>
      </w:pPr>
      <w:r w:rsidRPr="002519EC">
        <w:rPr>
          <w:lang w:eastAsia="ru-RU"/>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Минобрнауки России от 30.08.2013 № 1015</w:t>
      </w:r>
      <w:r w:rsidRPr="002519EC">
        <w:rPr>
          <w:rFonts w:eastAsia="Times New Roman"/>
          <w:lang w:eastAsia="ru-RU"/>
        </w:rPr>
        <w:t>;</w:t>
      </w:r>
    </w:p>
    <w:p w14:paraId="48599A49" w14:textId="77777777" w:rsidR="000A73EE" w:rsidRPr="002519EC" w:rsidRDefault="000A73EE" w:rsidP="000A73EE">
      <w:pPr>
        <w:numPr>
          <w:ilvl w:val="0"/>
          <w:numId w:val="1"/>
        </w:numPr>
        <w:suppressAutoHyphens/>
        <w:autoSpaceDE w:val="0"/>
        <w:autoSpaceDN w:val="0"/>
        <w:adjustRightInd w:val="0"/>
        <w:spacing w:after="0" w:line="360" w:lineRule="auto"/>
        <w:jc w:val="both"/>
        <w:rPr>
          <w:rFonts w:eastAsia="Times New Roman"/>
          <w:lang w:eastAsia="ru-RU"/>
        </w:rPr>
      </w:pPr>
      <w:r w:rsidRPr="002519EC">
        <w:rPr>
          <w:rFonts w:eastAsia="Times New Roman"/>
          <w:lang w:eastAsia="ru-RU"/>
        </w:rPr>
        <w:t>федеральным государственным образовательным стандартом начального общего образования, утв. приказом Минобрнауки России от 06.10.2009 № 373;</w:t>
      </w:r>
    </w:p>
    <w:p w14:paraId="3080C9EC" w14:textId="77777777" w:rsidR="000A73EE" w:rsidRPr="002519EC" w:rsidRDefault="000A73EE" w:rsidP="000A73EE">
      <w:pPr>
        <w:numPr>
          <w:ilvl w:val="0"/>
          <w:numId w:val="1"/>
        </w:numPr>
        <w:suppressAutoHyphens/>
        <w:autoSpaceDE w:val="0"/>
        <w:autoSpaceDN w:val="0"/>
        <w:adjustRightInd w:val="0"/>
        <w:spacing w:after="0" w:line="360" w:lineRule="auto"/>
        <w:jc w:val="both"/>
        <w:rPr>
          <w:rFonts w:eastAsia="Times New Roman"/>
          <w:lang w:eastAsia="ru-RU"/>
        </w:rPr>
      </w:pPr>
      <w:r w:rsidRPr="002519EC">
        <w:rPr>
          <w:rFonts w:eastAsia="Times New Roman"/>
          <w:lang w:eastAsia="ru-RU"/>
        </w:rPr>
        <w:t>федеральным государственным образовательным стандартом основного общего образования, утв. приказом Минобрнауки РФ от 17.12.2010 № 1897;</w:t>
      </w:r>
    </w:p>
    <w:p w14:paraId="57CF2FAF" w14:textId="77777777" w:rsidR="000A73EE" w:rsidRPr="002519EC" w:rsidRDefault="000A73EE" w:rsidP="000A73EE">
      <w:pPr>
        <w:numPr>
          <w:ilvl w:val="0"/>
          <w:numId w:val="1"/>
        </w:numPr>
        <w:suppressAutoHyphens/>
        <w:autoSpaceDE w:val="0"/>
        <w:autoSpaceDN w:val="0"/>
        <w:adjustRightInd w:val="0"/>
        <w:spacing w:after="0" w:line="360" w:lineRule="auto"/>
        <w:jc w:val="both"/>
        <w:rPr>
          <w:rFonts w:eastAsia="Times New Roman"/>
          <w:lang w:eastAsia="ru-RU"/>
        </w:rPr>
      </w:pPr>
      <w:r w:rsidRPr="002519EC">
        <w:rPr>
          <w:rFonts w:eastAsia="Times New Roman"/>
          <w:lang w:eastAsia="ru-RU"/>
        </w:rPr>
        <w:t>федеральным государственным образовательным стандартом среднего общего образования, утв. приказом Минобрнауки России от 17.05.2012 № 413;</w:t>
      </w:r>
    </w:p>
    <w:p w14:paraId="42653B52" w14:textId="77777777" w:rsidR="000A73EE" w:rsidRPr="002519EC" w:rsidRDefault="000A73EE" w:rsidP="000A73EE">
      <w:pPr>
        <w:numPr>
          <w:ilvl w:val="0"/>
          <w:numId w:val="1"/>
        </w:numPr>
        <w:suppressAutoHyphens/>
        <w:autoSpaceDE w:val="0"/>
        <w:autoSpaceDN w:val="0"/>
        <w:adjustRightInd w:val="0"/>
        <w:spacing w:after="0" w:line="360" w:lineRule="auto"/>
        <w:jc w:val="both"/>
        <w:rPr>
          <w:rFonts w:eastAsia="Times New Roman"/>
          <w:lang w:eastAsia="ru-RU"/>
        </w:rPr>
      </w:pPr>
      <w:r w:rsidRPr="002519EC">
        <w:rPr>
          <w:rFonts w:eastAsia="Times New Roman"/>
          <w:lang w:eastAsia="ru-RU"/>
        </w:rPr>
        <w:t>Порядком проведения самообследования образовательной организацией, утв. приказом Минобрнауки № 462 от 14.06.2013;</w:t>
      </w:r>
    </w:p>
    <w:p w14:paraId="40A17E19" w14:textId="77777777" w:rsidR="000A73EE" w:rsidRPr="002519EC" w:rsidRDefault="000A73EE" w:rsidP="000A73EE">
      <w:pPr>
        <w:numPr>
          <w:ilvl w:val="0"/>
          <w:numId w:val="1"/>
        </w:numPr>
        <w:suppressAutoHyphens/>
        <w:autoSpaceDE w:val="0"/>
        <w:autoSpaceDN w:val="0"/>
        <w:adjustRightInd w:val="0"/>
        <w:spacing w:after="0" w:line="360" w:lineRule="auto"/>
        <w:jc w:val="both"/>
        <w:rPr>
          <w:bCs/>
          <w:color w:val="000000"/>
        </w:rPr>
      </w:pPr>
      <w:r w:rsidRPr="002519EC">
        <w:rPr>
          <w:rFonts w:eastAsia="Times New Roman"/>
          <w:lang w:eastAsia="ru-RU"/>
        </w:rPr>
        <w:t>Показателями деятельности образовательной организации, подлежащей самообследованию, утв. приказом Минобрнауки России от 10.12.2013 № 1324;</w:t>
      </w:r>
    </w:p>
    <w:p w14:paraId="0E6F5F99" w14:textId="77777777" w:rsidR="000A73EE" w:rsidRPr="002519EC" w:rsidRDefault="000A73EE" w:rsidP="000A73EE">
      <w:pPr>
        <w:numPr>
          <w:ilvl w:val="0"/>
          <w:numId w:val="1"/>
        </w:numPr>
        <w:suppressAutoHyphens/>
        <w:autoSpaceDE w:val="0"/>
        <w:autoSpaceDN w:val="0"/>
        <w:adjustRightInd w:val="0"/>
        <w:spacing w:after="0" w:line="360" w:lineRule="auto"/>
        <w:jc w:val="both"/>
        <w:rPr>
          <w:rFonts w:eastAsia="Times New Roman"/>
          <w:lang w:eastAsia="ru-RU"/>
        </w:rPr>
      </w:pPr>
      <w:r w:rsidRPr="002519EC">
        <w:rPr>
          <w:rFonts w:eastAsia="Times New Roman"/>
          <w:lang w:eastAsia="ru-RU"/>
        </w:rPr>
        <w:t>П</w:t>
      </w:r>
      <w:r w:rsidRPr="002519EC">
        <w:rPr>
          <w:bCs/>
          <w:color w:val="000000"/>
        </w:rPr>
        <w:t>оказателями, характеризующими общие критерии оценки качества образовательной деятельности организаций, осуществляющих образовательную деятельность, утв. приказом Минобрнауки России от 05.12.2014 г. №1547;</w:t>
      </w:r>
    </w:p>
    <w:p w14:paraId="32E80930" w14:textId="77777777" w:rsidR="000A73EE" w:rsidRPr="002519EC" w:rsidRDefault="000A73EE" w:rsidP="000A73EE">
      <w:pPr>
        <w:numPr>
          <w:ilvl w:val="0"/>
          <w:numId w:val="1"/>
        </w:numPr>
        <w:suppressAutoHyphens/>
        <w:autoSpaceDE w:val="0"/>
        <w:autoSpaceDN w:val="0"/>
        <w:adjustRightInd w:val="0"/>
        <w:spacing w:after="0" w:line="360" w:lineRule="auto"/>
        <w:jc w:val="both"/>
        <w:rPr>
          <w:rFonts w:eastAsia="Times New Roman"/>
          <w:lang w:eastAsia="ru-RU"/>
        </w:rPr>
      </w:pPr>
      <w:r w:rsidRPr="002519EC">
        <w:rPr>
          <w:rFonts w:eastAsia="Times New Roman"/>
          <w:lang w:eastAsia="ru-RU"/>
        </w:rPr>
        <w:t>Уставом Школы;</w:t>
      </w:r>
    </w:p>
    <w:p w14:paraId="0AB5480A" w14:textId="77777777" w:rsidR="000A73EE" w:rsidRPr="002519EC" w:rsidRDefault="000A73EE" w:rsidP="000A73EE">
      <w:pPr>
        <w:numPr>
          <w:ilvl w:val="0"/>
          <w:numId w:val="1"/>
        </w:numPr>
        <w:suppressAutoHyphens/>
        <w:autoSpaceDE w:val="0"/>
        <w:autoSpaceDN w:val="0"/>
        <w:adjustRightInd w:val="0"/>
        <w:spacing w:after="0" w:line="360" w:lineRule="auto"/>
        <w:jc w:val="both"/>
        <w:rPr>
          <w:rFonts w:eastAsia="Times New Roman"/>
          <w:lang w:eastAsia="ru-RU"/>
        </w:rPr>
      </w:pPr>
      <w:r w:rsidRPr="002519EC">
        <w:rPr>
          <w:rFonts w:eastAsia="Times New Roman"/>
          <w:lang w:eastAsia="ru-RU"/>
        </w:rPr>
        <w:t>Положением о фонде оплаты труда;</w:t>
      </w:r>
    </w:p>
    <w:p w14:paraId="679953B0" w14:textId="77777777" w:rsidR="000A73EE" w:rsidRPr="002519EC" w:rsidRDefault="000A73EE" w:rsidP="000A73EE">
      <w:pPr>
        <w:numPr>
          <w:ilvl w:val="0"/>
          <w:numId w:val="1"/>
        </w:numPr>
        <w:suppressAutoHyphens/>
        <w:autoSpaceDE w:val="0"/>
        <w:autoSpaceDN w:val="0"/>
        <w:adjustRightInd w:val="0"/>
        <w:spacing w:after="0" w:line="360" w:lineRule="auto"/>
        <w:jc w:val="both"/>
        <w:rPr>
          <w:rFonts w:eastAsia="Times New Roman"/>
          <w:lang w:eastAsia="ru-RU"/>
        </w:rPr>
      </w:pPr>
      <w:r w:rsidRPr="002519EC">
        <w:rPr>
          <w:rFonts w:eastAsia="Times New Roman"/>
          <w:lang w:eastAsia="ru-RU"/>
        </w:rPr>
        <w:t>Положением о формах, периодичности, порядке текущего контроля и промежуточной аттестации обучающихся;</w:t>
      </w:r>
    </w:p>
    <w:p w14:paraId="002C7FA7" w14:textId="77777777" w:rsidR="000A73EE" w:rsidRPr="002519EC" w:rsidRDefault="000A73EE" w:rsidP="000A73EE">
      <w:pPr>
        <w:autoSpaceDE w:val="0"/>
        <w:autoSpaceDN w:val="0"/>
        <w:adjustRightInd w:val="0"/>
        <w:spacing w:after="0" w:line="360" w:lineRule="auto"/>
        <w:jc w:val="both"/>
      </w:pPr>
      <w:r w:rsidRPr="002519EC">
        <w:t>1.3. В Положении использованы следующие определения и сокращения:</w:t>
      </w:r>
    </w:p>
    <w:p w14:paraId="4629CEAF" w14:textId="77777777" w:rsidR="000A73EE" w:rsidRPr="002519EC" w:rsidRDefault="000A73EE" w:rsidP="000A73EE">
      <w:pPr>
        <w:numPr>
          <w:ilvl w:val="0"/>
          <w:numId w:val="2"/>
        </w:numPr>
        <w:tabs>
          <w:tab w:val="clear" w:pos="900"/>
          <w:tab w:val="num" w:pos="720"/>
        </w:tabs>
        <w:spacing w:after="0" w:line="360" w:lineRule="auto"/>
        <w:ind w:left="720"/>
        <w:contextualSpacing/>
        <w:jc w:val="both"/>
        <w:rPr>
          <w:rFonts w:eastAsia="Times New Roman"/>
          <w:lang w:eastAsia="ru-RU"/>
        </w:rPr>
      </w:pPr>
      <w:r w:rsidRPr="002519EC">
        <w:rPr>
          <w:rFonts w:eastAsia="Times New Roman"/>
          <w:lang w:eastAsia="ru-RU"/>
        </w:rPr>
        <w:t xml:space="preserve">качество образования – комплексная характеристика образовательной деятельности и подготовки обучающегося, выражающая степень его соответствия федеральным государственным образовательным стандартам (ФГОС), образовательным стандартам, федеральным государственным требованиям и (или) потребностям физического или </w:t>
      </w:r>
      <w:r w:rsidRPr="002519EC">
        <w:rPr>
          <w:rFonts w:eastAsia="Times New Roman"/>
          <w:lang w:eastAsia="ru-RU"/>
        </w:rPr>
        <w:lastRenderedPageBreak/>
        <w:t>юридического лица, в интересах которого осуществляется образовательная деятельность, в т. ч. степень достижения планируемых результатов освоения основной образовательной программы (ООП);</w:t>
      </w:r>
    </w:p>
    <w:p w14:paraId="4CEADF13" w14:textId="77777777" w:rsidR="000A73EE" w:rsidRPr="002519EC" w:rsidRDefault="000A73EE" w:rsidP="000A73EE">
      <w:pPr>
        <w:numPr>
          <w:ilvl w:val="0"/>
          <w:numId w:val="2"/>
        </w:numPr>
        <w:tabs>
          <w:tab w:val="clear" w:pos="900"/>
          <w:tab w:val="num" w:pos="720"/>
        </w:tabs>
        <w:spacing w:after="0" w:line="360" w:lineRule="auto"/>
        <w:ind w:left="720"/>
        <w:contextualSpacing/>
        <w:jc w:val="both"/>
        <w:rPr>
          <w:rFonts w:eastAsia="Times New Roman"/>
          <w:lang w:eastAsia="ru-RU"/>
        </w:rPr>
      </w:pPr>
      <w:r w:rsidRPr="002519EC">
        <w:rPr>
          <w:rFonts w:eastAsia="Times New Roman"/>
          <w:lang w:eastAsia="ru-RU"/>
        </w:rPr>
        <w:t xml:space="preserve">внутренняя система оценки качества образования (ВСОКО) – система мероприятий и процедур, обеспечивающих своевременную, полную и объективную информацию о качестве образовательных программ, реализуемых </w:t>
      </w:r>
      <w:r w:rsidRPr="002519EC">
        <w:t xml:space="preserve">Школой в </w:t>
      </w:r>
      <w:r w:rsidRPr="002519EC">
        <w:rPr>
          <w:rFonts w:eastAsia="Times New Roman"/>
          <w:lang w:eastAsia="ru-RU"/>
        </w:rPr>
        <w:t>условиях реализации этих программ и результатах их освоения обучающимися;</w:t>
      </w:r>
    </w:p>
    <w:p w14:paraId="697CB969" w14:textId="77777777" w:rsidR="000A73EE" w:rsidRPr="002519EC" w:rsidRDefault="000A73EE" w:rsidP="000A73EE">
      <w:pPr>
        <w:numPr>
          <w:ilvl w:val="0"/>
          <w:numId w:val="2"/>
        </w:numPr>
        <w:tabs>
          <w:tab w:val="clear" w:pos="900"/>
          <w:tab w:val="num" w:pos="720"/>
        </w:tabs>
        <w:spacing w:after="0" w:line="360" w:lineRule="auto"/>
        <w:ind w:left="720"/>
        <w:contextualSpacing/>
        <w:jc w:val="both"/>
        <w:rPr>
          <w:rFonts w:eastAsia="Times New Roman"/>
          <w:lang w:eastAsia="ru-RU"/>
        </w:rPr>
      </w:pPr>
      <w:r w:rsidRPr="002519EC">
        <w:rPr>
          <w:rFonts w:eastAsia="Times New Roman"/>
          <w:lang w:eastAsia="ru-RU"/>
        </w:rPr>
        <w:t>независимая система оценки качества образования (внешняя) – деятельность официально уполномоченных структур и организаций, направленная на выявление уровня удовлетворенности потребителей качеством предоставляемых образовательных услуг и соответствие качества этих услуг федеральным требованиям;</w:t>
      </w:r>
    </w:p>
    <w:p w14:paraId="70E1E55B" w14:textId="77777777" w:rsidR="000A73EE" w:rsidRPr="002519EC" w:rsidRDefault="000A73EE" w:rsidP="000A73EE">
      <w:pPr>
        <w:numPr>
          <w:ilvl w:val="0"/>
          <w:numId w:val="2"/>
        </w:numPr>
        <w:tabs>
          <w:tab w:val="clear" w:pos="900"/>
          <w:tab w:val="num" w:pos="720"/>
        </w:tabs>
        <w:spacing w:after="0" w:line="360" w:lineRule="auto"/>
        <w:ind w:left="720"/>
        <w:contextualSpacing/>
        <w:jc w:val="both"/>
        <w:rPr>
          <w:rFonts w:eastAsia="Times New Roman"/>
          <w:lang w:eastAsia="ru-RU"/>
        </w:rPr>
      </w:pPr>
      <w:r w:rsidRPr="002519EC">
        <w:rPr>
          <w:rFonts w:eastAsia="Times New Roman"/>
          <w:bCs/>
          <w:lang w:eastAsia="ru-RU"/>
        </w:rPr>
        <w:t>контроль</w:t>
      </w:r>
      <w:r w:rsidRPr="002519EC">
        <w:rPr>
          <w:rFonts w:eastAsia="Times New Roman"/>
          <w:lang w:eastAsia="ru-RU"/>
        </w:rPr>
        <w:t xml:space="preserve"> – функция управления; </w:t>
      </w:r>
    </w:p>
    <w:p w14:paraId="2528C9B3" w14:textId="77777777" w:rsidR="000A73EE" w:rsidRPr="002519EC" w:rsidRDefault="000A73EE" w:rsidP="000A73EE">
      <w:pPr>
        <w:numPr>
          <w:ilvl w:val="0"/>
          <w:numId w:val="2"/>
        </w:numPr>
        <w:tabs>
          <w:tab w:val="clear" w:pos="900"/>
          <w:tab w:val="num" w:pos="720"/>
        </w:tabs>
        <w:spacing w:after="0" w:line="360" w:lineRule="auto"/>
        <w:ind w:left="720"/>
        <w:contextualSpacing/>
        <w:jc w:val="both"/>
        <w:rPr>
          <w:rFonts w:eastAsia="Times New Roman"/>
          <w:lang w:eastAsia="ru-RU"/>
        </w:rPr>
      </w:pPr>
      <w:r w:rsidRPr="002519EC">
        <w:rPr>
          <w:rFonts w:eastAsia="Times New Roman"/>
          <w:lang w:eastAsia="ru-RU"/>
        </w:rPr>
        <w:t>внутришкольный контроль – комплекс мероприятий по обеспечению прав и гарантий участников образовательных отношений на получение качественного образования;</w:t>
      </w:r>
    </w:p>
    <w:p w14:paraId="28CE9266" w14:textId="77777777" w:rsidR="000A73EE" w:rsidRPr="002519EC" w:rsidRDefault="000A73EE" w:rsidP="000A73EE">
      <w:pPr>
        <w:numPr>
          <w:ilvl w:val="0"/>
          <w:numId w:val="2"/>
        </w:numPr>
        <w:tabs>
          <w:tab w:val="clear" w:pos="900"/>
          <w:tab w:val="num" w:pos="720"/>
        </w:tabs>
        <w:spacing w:after="0" w:line="360" w:lineRule="auto"/>
        <w:ind w:left="720"/>
        <w:contextualSpacing/>
        <w:jc w:val="both"/>
        <w:rPr>
          <w:rFonts w:eastAsia="Times New Roman"/>
          <w:lang w:eastAsia="ru-RU"/>
        </w:rPr>
      </w:pPr>
      <w:r w:rsidRPr="002519EC">
        <w:rPr>
          <w:rFonts w:eastAsia="Times New Roman"/>
          <w:bCs/>
          <w:lang w:eastAsia="ru-RU"/>
        </w:rPr>
        <w:t>диагностика</w:t>
      </w:r>
      <w:r w:rsidRPr="002519EC">
        <w:rPr>
          <w:rFonts w:eastAsia="Times New Roman"/>
          <w:lang w:eastAsia="ru-RU"/>
        </w:rPr>
        <w:t xml:space="preserve"> – контрольный замер, срез;</w:t>
      </w:r>
    </w:p>
    <w:p w14:paraId="17D319A4" w14:textId="77777777" w:rsidR="000A73EE" w:rsidRPr="002519EC" w:rsidRDefault="000A73EE" w:rsidP="000A73EE">
      <w:pPr>
        <w:numPr>
          <w:ilvl w:val="0"/>
          <w:numId w:val="2"/>
        </w:numPr>
        <w:tabs>
          <w:tab w:val="clear" w:pos="900"/>
          <w:tab w:val="num" w:pos="720"/>
        </w:tabs>
        <w:spacing w:after="0" w:line="360" w:lineRule="auto"/>
        <w:ind w:left="720"/>
        <w:contextualSpacing/>
        <w:jc w:val="both"/>
        <w:rPr>
          <w:rFonts w:eastAsia="Times New Roman"/>
          <w:lang w:eastAsia="ru-RU"/>
        </w:rPr>
      </w:pPr>
      <w:r w:rsidRPr="002519EC">
        <w:rPr>
          <w:rFonts w:eastAsia="Times New Roman"/>
          <w:bCs/>
          <w:lang w:eastAsia="ru-RU"/>
        </w:rPr>
        <w:t>мониторинг</w:t>
      </w:r>
      <w:r w:rsidRPr="002519EC">
        <w:rPr>
          <w:rFonts w:eastAsia="Times New Roman"/>
          <w:lang w:eastAsia="ru-RU"/>
        </w:rPr>
        <w:t xml:space="preserve"> – долгосрочное наблюдение за управляемым объектом контроля с целью анализа факторов, влияющих на качество этого объекта;</w:t>
      </w:r>
    </w:p>
    <w:p w14:paraId="188B601A" w14:textId="77777777" w:rsidR="000A73EE" w:rsidRPr="002519EC" w:rsidRDefault="000A73EE" w:rsidP="000A73EE">
      <w:pPr>
        <w:numPr>
          <w:ilvl w:val="0"/>
          <w:numId w:val="2"/>
        </w:numPr>
        <w:tabs>
          <w:tab w:val="clear" w:pos="900"/>
          <w:tab w:val="num" w:pos="720"/>
        </w:tabs>
        <w:spacing w:after="0" w:line="360" w:lineRule="auto"/>
        <w:ind w:left="720"/>
        <w:contextualSpacing/>
        <w:jc w:val="both"/>
        <w:rPr>
          <w:rFonts w:eastAsia="Times New Roman"/>
          <w:lang w:eastAsia="ru-RU"/>
        </w:rPr>
      </w:pPr>
      <w:r w:rsidRPr="002519EC">
        <w:rPr>
          <w:rFonts w:eastAsia="Times New Roman"/>
          <w:lang w:eastAsia="ru-RU"/>
        </w:rPr>
        <w:t>о</w:t>
      </w:r>
      <w:r w:rsidRPr="002519EC">
        <w:rPr>
          <w:rFonts w:eastAsia="Times New Roman"/>
          <w:bCs/>
          <w:lang w:eastAsia="ru-RU"/>
        </w:rPr>
        <w:t>ценочная процедура</w:t>
      </w:r>
      <w:r w:rsidRPr="002519EC">
        <w:rPr>
          <w:rFonts w:eastAsia="Times New Roman"/>
          <w:lang w:eastAsia="ru-RU"/>
        </w:rPr>
        <w:t xml:space="preserve"> – установление степени соответствия фактических показателей планируемым или заданным извне;</w:t>
      </w:r>
    </w:p>
    <w:p w14:paraId="35F28FC6" w14:textId="77777777" w:rsidR="000A73EE" w:rsidRPr="002519EC" w:rsidRDefault="000A73EE" w:rsidP="000A73EE">
      <w:pPr>
        <w:numPr>
          <w:ilvl w:val="0"/>
          <w:numId w:val="2"/>
        </w:numPr>
        <w:tabs>
          <w:tab w:val="clear" w:pos="900"/>
          <w:tab w:val="num" w:pos="720"/>
        </w:tabs>
        <w:spacing w:after="0" w:line="360" w:lineRule="auto"/>
        <w:ind w:left="720"/>
        <w:contextualSpacing/>
        <w:jc w:val="both"/>
        <w:rPr>
          <w:rFonts w:eastAsia="Times New Roman"/>
          <w:lang w:eastAsia="ru-RU"/>
        </w:rPr>
      </w:pPr>
      <w:r w:rsidRPr="002519EC">
        <w:rPr>
          <w:rFonts w:eastAsia="Times New Roman"/>
          <w:lang w:eastAsia="ru-RU"/>
        </w:rPr>
        <w:t xml:space="preserve">ФКГОС – федеральный компонент государственных образовательных стандартов; </w:t>
      </w:r>
    </w:p>
    <w:p w14:paraId="35827FF6" w14:textId="77777777" w:rsidR="000A73EE" w:rsidRPr="002519EC" w:rsidRDefault="000A73EE" w:rsidP="000A73EE">
      <w:pPr>
        <w:numPr>
          <w:ilvl w:val="0"/>
          <w:numId w:val="2"/>
        </w:numPr>
        <w:tabs>
          <w:tab w:val="clear" w:pos="900"/>
          <w:tab w:val="num" w:pos="720"/>
        </w:tabs>
        <w:spacing w:after="0" w:line="360" w:lineRule="auto"/>
        <w:ind w:left="720"/>
        <w:contextualSpacing/>
        <w:jc w:val="both"/>
        <w:rPr>
          <w:rFonts w:eastAsia="Times New Roman"/>
          <w:lang w:eastAsia="ru-RU"/>
        </w:rPr>
      </w:pPr>
      <w:r w:rsidRPr="002519EC">
        <w:rPr>
          <w:rFonts w:eastAsia="Times New Roman"/>
          <w:lang w:eastAsia="ru-RU"/>
        </w:rPr>
        <w:t>ООП – основная образовательная программа;</w:t>
      </w:r>
    </w:p>
    <w:p w14:paraId="6A73E2D2" w14:textId="77777777" w:rsidR="000A73EE" w:rsidRPr="002519EC" w:rsidRDefault="000A73EE" w:rsidP="000A73EE">
      <w:pPr>
        <w:numPr>
          <w:ilvl w:val="0"/>
          <w:numId w:val="2"/>
        </w:numPr>
        <w:tabs>
          <w:tab w:val="clear" w:pos="900"/>
          <w:tab w:val="num" w:pos="720"/>
        </w:tabs>
        <w:spacing w:after="0" w:line="360" w:lineRule="auto"/>
        <w:ind w:left="720"/>
        <w:contextualSpacing/>
        <w:jc w:val="both"/>
        <w:rPr>
          <w:rFonts w:eastAsia="Times New Roman"/>
          <w:lang w:eastAsia="ru-RU"/>
        </w:rPr>
      </w:pPr>
      <w:r w:rsidRPr="002519EC">
        <w:rPr>
          <w:rFonts w:eastAsia="Times New Roman"/>
          <w:lang w:eastAsia="ru-RU"/>
        </w:rPr>
        <w:t>КИМ – контрольно-измерительные материалы;</w:t>
      </w:r>
    </w:p>
    <w:p w14:paraId="7AD1860D" w14:textId="77777777" w:rsidR="000A73EE" w:rsidRPr="002519EC" w:rsidRDefault="000A73EE" w:rsidP="000A73EE">
      <w:pPr>
        <w:numPr>
          <w:ilvl w:val="0"/>
          <w:numId w:val="2"/>
        </w:numPr>
        <w:tabs>
          <w:tab w:val="clear" w:pos="900"/>
          <w:tab w:val="num" w:pos="720"/>
        </w:tabs>
        <w:spacing w:after="0" w:line="360" w:lineRule="auto"/>
        <w:ind w:left="720"/>
        <w:contextualSpacing/>
        <w:jc w:val="both"/>
        <w:rPr>
          <w:rFonts w:eastAsia="Times New Roman"/>
          <w:lang w:eastAsia="ru-RU"/>
        </w:rPr>
      </w:pPr>
      <w:r w:rsidRPr="002519EC">
        <w:rPr>
          <w:rFonts w:eastAsia="Times New Roman"/>
          <w:lang w:eastAsia="ru-RU"/>
        </w:rPr>
        <w:t>ГИА – государственная итоговая аттестация:</w:t>
      </w:r>
    </w:p>
    <w:p w14:paraId="531092EA" w14:textId="77777777" w:rsidR="000A73EE" w:rsidRPr="002519EC" w:rsidRDefault="000A73EE" w:rsidP="000A73EE">
      <w:pPr>
        <w:numPr>
          <w:ilvl w:val="0"/>
          <w:numId w:val="2"/>
        </w:numPr>
        <w:tabs>
          <w:tab w:val="clear" w:pos="900"/>
          <w:tab w:val="num" w:pos="720"/>
        </w:tabs>
        <w:spacing w:after="0" w:line="360" w:lineRule="auto"/>
        <w:ind w:left="720"/>
        <w:contextualSpacing/>
        <w:jc w:val="both"/>
        <w:rPr>
          <w:rFonts w:eastAsia="Times New Roman"/>
          <w:lang w:eastAsia="ru-RU"/>
        </w:rPr>
      </w:pPr>
      <w:r w:rsidRPr="002519EC">
        <w:rPr>
          <w:rFonts w:eastAsia="Times New Roman"/>
          <w:lang w:eastAsia="ru-RU"/>
        </w:rPr>
        <w:t>УУД – универсальные учебные действия.</w:t>
      </w:r>
    </w:p>
    <w:p w14:paraId="3DE0EDF4" w14:textId="77777777" w:rsidR="000A73EE" w:rsidRPr="002519EC" w:rsidRDefault="000A73EE" w:rsidP="000A73EE">
      <w:pPr>
        <w:spacing w:after="0" w:line="360" w:lineRule="auto"/>
        <w:jc w:val="both"/>
        <w:rPr>
          <w:rFonts w:eastAsia="Times New Roman"/>
          <w:lang w:eastAsia="ru-RU"/>
        </w:rPr>
      </w:pPr>
      <w:r w:rsidRPr="002519EC">
        <w:rPr>
          <w:rFonts w:eastAsia="Times New Roman"/>
          <w:lang w:eastAsia="ru-RU"/>
        </w:rPr>
        <w:t>1.4. ВСОКО:</w:t>
      </w:r>
    </w:p>
    <w:p w14:paraId="79158666" w14:textId="77777777" w:rsidR="000A73EE" w:rsidRPr="002519EC" w:rsidRDefault="000A73EE" w:rsidP="000A73EE">
      <w:pPr>
        <w:numPr>
          <w:ilvl w:val="0"/>
          <w:numId w:val="3"/>
        </w:numPr>
        <w:tabs>
          <w:tab w:val="clear" w:pos="900"/>
          <w:tab w:val="num" w:pos="720"/>
        </w:tabs>
        <w:spacing w:after="0" w:line="360" w:lineRule="auto"/>
        <w:ind w:left="720"/>
        <w:jc w:val="both"/>
      </w:pPr>
      <w:r w:rsidRPr="002519EC">
        <w:rPr>
          <w:rFonts w:eastAsia="Times New Roman"/>
          <w:lang w:eastAsia="ru-RU"/>
        </w:rPr>
        <w:t>ф</w:t>
      </w:r>
      <w:r w:rsidRPr="002519EC">
        <w:t>ункционирует как единая система контроля и оценки качества образования в Школе и включает:</w:t>
      </w:r>
      <w:r w:rsidRPr="002519EC">
        <w:rPr>
          <w:rFonts w:eastAsia="Times New Roman"/>
          <w:bCs/>
          <w:lang w:eastAsia="ru-RU"/>
        </w:rPr>
        <w:t xml:space="preserve"> </w:t>
      </w:r>
      <w:r w:rsidRPr="002519EC">
        <w:t>субъектов контрольно-оценочной деятельности,</w:t>
      </w:r>
      <w:r w:rsidRPr="002519EC">
        <w:rPr>
          <w:rFonts w:eastAsia="Times New Roman"/>
          <w:bCs/>
          <w:lang w:eastAsia="ru-RU"/>
        </w:rPr>
        <w:t xml:space="preserve"> </w:t>
      </w:r>
      <w:r w:rsidRPr="002519EC">
        <w:t>контрольно-оценочные процедуры, контрольно-измерительные материалы, аналитические документы для внутреннего потребления,</w:t>
      </w:r>
      <w:r w:rsidRPr="002519EC">
        <w:rPr>
          <w:rFonts w:eastAsia="Times New Roman"/>
          <w:bCs/>
          <w:lang w:eastAsia="ru-RU"/>
        </w:rPr>
        <w:t xml:space="preserve"> </w:t>
      </w:r>
      <w:r w:rsidRPr="002519EC">
        <w:t>информационно-аналитические продукты для трансляции в публичных источниках;</w:t>
      </w:r>
    </w:p>
    <w:p w14:paraId="49D1F250" w14:textId="77777777" w:rsidR="000A73EE" w:rsidRPr="002519EC" w:rsidRDefault="000A73EE" w:rsidP="000A73EE">
      <w:pPr>
        <w:numPr>
          <w:ilvl w:val="0"/>
          <w:numId w:val="3"/>
        </w:numPr>
        <w:tabs>
          <w:tab w:val="clear" w:pos="900"/>
          <w:tab w:val="num" w:pos="720"/>
        </w:tabs>
        <w:spacing w:after="0" w:line="360" w:lineRule="auto"/>
        <w:ind w:left="720"/>
        <w:jc w:val="both"/>
      </w:pPr>
      <w:r w:rsidRPr="002519EC">
        <w:rPr>
          <w:rFonts w:eastAsia="Times New Roman"/>
          <w:lang w:eastAsia="ru-RU"/>
        </w:rPr>
        <w:t>обеспечивает соответствие результатам внешней независимой оценки качества образования;</w:t>
      </w:r>
    </w:p>
    <w:p w14:paraId="1649B943" w14:textId="77777777" w:rsidR="000A73EE" w:rsidRPr="002519EC" w:rsidRDefault="000A73EE" w:rsidP="000A73EE">
      <w:pPr>
        <w:numPr>
          <w:ilvl w:val="0"/>
          <w:numId w:val="3"/>
        </w:numPr>
        <w:tabs>
          <w:tab w:val="clear" w:pos="900"/>
          <w:tab w:val="num" w:pos="720"/>
        </w:tabs>
        <w:spacing w:after="0" w:line="360" w:lineRule="auto"/>
        <w:ind w:left="720"/>
        <w:jc w:val="both"/>
      </w:pPr>
      <w:r w:rsidRPr="002519EC">
        <w:rPr>
          <w:rFonts w:eastAsia="Times New Roman"/>
          <w:lang w:eastAsia="ru-RU"/>
        </w:rPr>
        <w:t>учитывает федеральные требования к порядку проведения Школой процедуры самообследования и параметры, используемые в процессе федерального государственного контроля качества образования.</w:t>
      </w:r>
    </w:p>
    <w:p w14:paraId="2554FCC8"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1.</w:t>
      </w:r>
      <w:r w:rsidR="000A73EE" w:rsidRPr="002519EC">
        <w:rPr>
          <w:rFonts w:eastAsia="Times New Roman"/>
          <w:lang w:eastAsia="ru-RU"/>
        </w:rPr>
        <w:t>5</w:t>
      </w:r>
      <w:r w:rsidRPr="002519EC">
        <w:rPr>
          <w:rFonts w:eastAsia="Times New Roman"/>
          <w:lang w:eastAsia="ru-RU"/>
        </w:rPr>
        <w:t xml:space="preserve">. Основными пользователями результатов ВСОКО являются: </w:t>
      </w:r>
    </w:p>
    <w:p w14:paraId="48725C66"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lastRenderedPageBreak/>
        <w:t xml:space="preserve">-обучающиеся и их родители (законные представители); </w:t>
      </w:r>
    </w:p>
    <w:p w14:paraId="664F836D"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-администрация ОУ, педагоги ОУ; </w:t>
      </w:r>
    </w:p>
    <w:p w14:paraId="1371ECA7"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-педагогический совет ОУ; </w:t>
      </w:r>
    </w:p>
    <w:p w14:paraId="14908668"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-органы управления образованием (экспертные комиссии при проведении процедур лицензирования, аккредитации школы, аттестации работников); </w:t>
      </w:r>
    </w:p>
    <w:p w14:paraId="0780FF0E"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-представители общественности. </w:t>
      </w:r>
    </w:p>
    <w:p w14:paraId="7AC56332" w14:textId="77777777" w:rsidR="000A73EE" w:rsidRPr="002519EC" w:rsidRDefault="000A73EE" w:rsidP="000A73EE">
      <w:pPr>
        <w:spacing w:after="0" w:line="360" w:lineRule="auto"/>
        <w:jc w:val="center"/>
        <w:rPr>
          <w:b/>
        </w:rPr>
      </w:pPr>
      <w:r w:rsidRPr="002519EC">
        <w:rPr>
          <w:b/>
        </w:rPr>
        <w:t xml:space="preserve">2. </w:t>
      </w:r>
      <w:r w:rsidR="002519EC" w:rsidRPr="002519EC">
        <w:rPr>
          <w:b/>
        </w:rPr>
        <w:t>Порядок организации ВСОКО</w:t>
      </w:r>
    </w:p>
    <w:p w14:paraId="017B6E54" w14:textId="77777777" w:rsidR="000A73EE" w:rsidRPr="002519EC" w:rsidRDefault="000A73EE" w:rsidP="000A73EE">
      <w:pPr>
        <w:spacing w:after="0" w:line="360" w:lineRule="auto"/>
        <w:contextualSpacing/>
        <w:jc w:val="both"/>
        <w:rPr>
          <w:rFonts w:eastAsia="Times New Roman"/>
          <w:lang w:eastAsia="ru-RU"/>
        </w:rPr>
      </w:pPr>
      <w:r w:rsidRPr="002519EC">
        <w:rPr>
          <w:rFonts w:eastAsia="Times New Roman"/>
          <w:lang w:eastAsia="ru-RU"/>
        </w:rPr>
        <w:t xml:space="preserve">2.1. Направления ВСОКО в Школе: </w:t>
      </w:r>
    </w:p>
    <w:p w14:paraId="7744350C" w14:textId="77777777" w:rsidR="000A73EE" w:rsidRPr="002519EC" w:rsidRDefault="000A73EE" w:rsidP="000A73EE">
      <w:pPr>
        <w:numPr>
          <w:ilvl w:val="0"/>
          <w:numId w:val="4"/>
        </w:numPr>
        <w:tabs>
          <w:tab w:val="clear" w:pos="900"/>
          <w:tab w:val="num" w:pos="720"/>
        </w:tabs>
        <w:spacing w:line="360" w:lineRule="auto"/>
        <w:ind w:left="720"/>
        <w:contextualSpacing/>
        <w:jc w:val="both"/>
        <w:rPr>
          <w:rFonts w:eastAsia="Times New Roman"/>
          <w:lang w:eastAsia="ru-RU"/>
        </w:rPr>
      </w:pPr>
      <w:r w:rsidRPr="002519EC">
        <w:rPr>
          <w:rFonts w:eastAsia="Times New Roman"/>
          <w:lang w:eastAsia="ru-RU"/>
        </w:rPr>
        <w:t>содержание образования (основные и дополнительные образовательные программы);</w:t>
      </w:r>
    </w:p>
    <w:p w14:paraId="0EB417D5" w14:textId="77777777" w:rsidR="000A73EE" w:rsidRPr="002519EC" w:rsidRDefault="000A73EE" w:rsidP="000A73EE">
      <w:pPr>
        <w:numPr>
          <w:ilvl w:val="0"/>
          <w:numId w:val="4"/>
        </w:numPr>
        <w:tabs>
          <w:tab w:val="clear" w:pos="900"/>
          <w:tab w:val="num" w:pos="720"/>
        </w:tabs>
        <w:spacing w:line="360" w:lineRule="auto"/>
        <w:ind w:left="720"/>
        <w:contextualSpacing/>
        <w:jc w:val="both"/>
        <w:rPr>
          <w:rFonts w:eastAsia="Times New Roman"/>
          <w:lang w:eastAsia="ru-RU"/>
        </w:rPr>
      </w:pPr>
      <w:r w:rsidRPr="002519EC">
        <w:rPr>
          <w:rFonts w:eastAsia="Times New Roman"/>
          <w:lang w:eastAsia="ru-RU"/>
        </w:rPr>
        <w:t>условия реализации образовательных программ;</w:t>
      </w:r>
    </w:p>
    <w:p w14:paraId="2E02F8CF" w14:textId="77777777" w:rsidR="000A73EE" w:rsidRPr="002519EC" w:rsidRDefault="000A73EE" w:rsidP="000A73EE">
      <w:pPr>
        <w:numPr>
          <w:ilvl w:val="0"/>
          <w:numId w:val="4"/>
        </w:numPr>
        <w:tabs>
          <w:tab w:val="clear" w:pos="900"/>
          <w:tab w:val="num" w:pos="720"/>
        </w:tabs>
        <w:spacing w:line="360" w:lineRule="auto"/>
        <w:ind w:left="720"/>
        <w:contextualSpacing/>
        <w:jc w:val="both"/>
        <w:rPr>
          <w:rFonts w:eastAsia="Times New Roman"/>
          <w:lang w:eastAsia="ru-RU"/>
        </w:rPr>
      </w:pPr>
      <w:r w:rsidRPr="002519EC">
        <w:rPr>
          <w:rFonts w:eastAsia="Times New Roman"/>
          <w:lang w:eastAsia="ru-RU"/>
        </w:rPr>
        <w:t xml:space="preserve">достижение учащимися результатов освоения образовательных программ. </w:t>
      </w:r>
    </w:p>
    <w:p w14:paraId="430FDA0B" w14:textId="77777777" w:rsidR="000A73EE" w:rsidRPr="002519EC" w:rsidRDefault="000A73EE" w:rsidP="000A73EE">
      <w:pPr>
        <w:spacing w:after="0" w:line="360" w:lineRule="auto"/>
        <w:contextualSpacing/>
        <w:jc w:val="both"/>
        <w:rPr>
          <w:rFonts w:eastAsia="Times New Roman"/>
          <w:lang w:eastAsia="ru-RU"/>
        </w:rPr>
      </w:pPr>
      <w:r w:rsidRPr="002519EC">
        <w:rPr>
          <w:rFonts w:eastAsia="Times New Roman"/>
          <w:lang w:eastAsia="ru-RU"/>
        </w:rPr>
        <w:t>2.2. Направления, обозначенные в п. 2.1, распространяются как на образовательную деятельность по ФГОС общего образования, так и на образовательную деятельность, осуществляемую по ФКГОС.</w:t>
      </w:r>
    </w:p>
    <w:p w14:paraId="522C9E5A" w14:textId="77777777" w:rsidR="000A73EE" w:rsidRPr="002519EC" w:rsidRDefault="000A73EE" w:rsidP="000A73EE">
      <w:pPr>
        <w:spacing w:after="0" w:line="360" w:lineRule="auto"/>
        <w:jc w:val="both"/>
        <w:rPr>
          <w:rFonts w:eastAsia="Times New Roman"/>
          <w:lang w:eastAsia="ru-RU"/>
        </w:rPr>
      </w:pPr>
      <w:r w:rsidRPr="002519EC">
        <w:rPr>
          <w:rFonts w:eastAsia="Times New Roman"/>
          <w:lang w:eastAsia="ru-RU"/>
        </w:rPr>
        <w:t xml:space="preserve">2.3. Оценочные мероприятия и процедуры в рамках ВСОКО проводятся в течение всего учебного года; результаты обобщаются на этапе подготовки в </w:t>
      </w:r>
      <w:r w:rsidRPr="002519EC">
        <w:t xml:space="preserve">Школе </w:t>
      </w:r>
      <w:r w:rsidRPr="002519EC">
        <w:rPr>
          <w:rFonts w:eastAsia="Times New Roman"/>
          <w:lang w:eastAsia="ru-RU"/>
        </w:rPr>
        <w:t>отчета о самообследовании.</w:t>
      </w:r>
    </w:p>
    <w:p w14:paraId="14C3D20B" w14:textId="77777777" w:rsidR="000A73EE" w:rsidRPr="002519EC" w:rsidRDefault="000A73EE" w:rsidP="000A73EE">
      <w:pPr>
        <w:spacing w:after="0" w:line="360" w:lineRule="auto"/>
        <w:contextualSpacing/>
        <w:jc w:val="both"/>
        <w:rPr>
          <w:rFonts w:eastAsia="Times New Roman"/>
          <w:lang w:eastAsia="ru-RU"/>
        </w:rPr>
      </w:pPr>
      <w:r w:rsidRPr="002519EC">
        <w:rPr>
          <w:rFonts w:eastAsia="Times New Roman"/>
          <w:lang w:eastAsia="ru-RU"/>
        </w:rPr>
        <w:t>2.4. Мероприятия и процедуры ВСОКО согласованы с планом внутришкольного контроля.</w:t>
      </w:r>
    </w:p>
    <w:p w14:paraId="375DA053" w14:textId="77777777" w:rsidR="000A73EE" w:rsidRPr="002519EC" w:rsidRDefault="000A73EE" w:rsidP="000A73EE">
      <w:pPr>
        <w:spacing w:after="0" w:line="360" w:lineRule="auto"/>
        <w:jc w:val="both"/>
      </w:pPr>
      <w:r w:rsidRPr="002519EC">
        <w:rPr>
          <w:rFonts w:eastAsia="Times New Roman"/>
          <w:lang w:eastAsia="ru-RU"/>
        </w:rPr>
        <w:t xml:space="preserve">2.5. Состав должностных лиц, привлекаемых к мероприятиям и процедурам ВСОКО, и состав документов по итогам ВСОКО определяют ежегодным приказом о проведении самообследования в </w:t>
      </w:r>
      <w:r w:rsidRPr="002519EC">
        <w:t>Школе</w:t>
      </w:r>
    </w:p>
    <w:p w14:paraId="1DDC7010" w14:textId="77777777" w:rsidR="000A73EE" w:rsidRPr="002519EC" w:rsidRDefault="000A73EE" w:rsidP="000A73EE">
      <w:pPr>
        <w:spacing w:after="0" w:line="360" w:lineRule="auto"/>
        <w:contextualSpacing/>
        <w:jc w:val="both"/>
        <w:rPr>
          <w:rFonts w:eastAsia="Times New Roman"/>
          <w:lang w:eastAsia="ru-RU"/>
        </w:rPr>
      </w:pPr>
      <w:r w:rsidRPr="002519EC">
        <w:rPr>
          <w:rFonts w:eastAsia="Times New Roman"/>
          <w:lang w:eastAsia="ru-RU"/>
        </w:rPr>
        <w:t>2.6. Основные мероприятия ВСОКО:</w:t>
      </w:r>
    </w:p>
    <w:p w14:paraId="2CC3DC79" w14:textId="77777777" w:rsidR="000A73EE" w:rsidRPr="002519EC" w:rsidRDefault="000A73EE" w:rsidP="000A73EE">
      <w:pPr>
        <w:spacing w:after="0" w:line="360" w:lineRule="auto"/>
        <w:jc w:val="both"/>
        <w:rPr>
          <w:rFonts w:eastAsia="Times New Roman"/>
          <w:lang w:eastAsia="ru-RU"/>
        </w:rPr>
      </w:pPr>
      <w:r w:rsidRPr="002519EC">
        <w:rPr>
          <w:rFonts w:eastAsia="Times New Roman"/>
          <w:lang w:eastAsia="ru-RU"/>
        </w:rPr>
        <w:t xml:space="preserve">– оценка соответствия реализуемых в </w:t>
      </w:r>
      <w:r w:rsidRPr="002519EC">
        <w:t xml:space="preserve">Школе </w:t>
      </w:r>
      <w:r w:rsidRPr="002519EC">
        <w:rPr>
          <w:rFonts w:eastAsia="Times New Roman"/>
          <w:lang w:eastAsia="ru-RU"/>
        </w:rPr>
        <w:t>образовательных программ федеральным требованиям (август);</w:t>
      </w:r>
    </w:p>
    <w:p w14:paraId="70EDCC72" w14:textId="77777777" w:rsidR="000A73EE" w:rsidRPr="002519EC" w:rsidRDefault="000A73EE" w:rsidP="000A73EE">
      <w:pPr>
        <w:spacing w:after="0" w:line="360" w:lineRule="auto"/>
        <w:contextualSpacing/>
        <w:jc w:val="both"/>
        <w:rPr>
          <w:rFonts w:eastAsia="Times New Roman"/>
          <w:lang w:eastAsia="ru-RU"/>
        </w:rPr>
      </w:pPr>
      <w:r w:rsidRPr="002519EC">
        <w:rPr>
          <w:rFonts w:eastAsia="Times New Roman"/>
          <w:lang w:eastAsia="ru-RU"/>
        </w:rPr>
        <w:t xml:space="preserve">– оценка условий осуществления образовательной деятельности (август); </w:t>
      </w:r>
    </w:p>
    <w:p w14:paraId="6DC91DFC" w14:textId="77777777" w:rsidR="000A73EE" w:rsidRPr="002519EC" w:rsidRDefault="000A73EE" w:rsidP="000A73EE">
      <w:pPr>
        <w:spacing w:after="0" w:line="360" w:lineRule="auto"/>
        <w:contextualSpacing/>
        <w:jc w:val="both"/>
        <w:rPr>
          <w:rFonts w:eastAsia="Times New Roman"/>
          <w:lang w:eastAsia="ru-RU"/>
        </w:rPr>
      </w:pPr>
      <w:r w:rsidRPr="002519EC">
        <w:rPr>
          <w:rFonts w:eastAsia="Times New Roman"/>
          <w:lang w:eastAsia="ru-RU"/>
        </w:rPr>
        <w:t xml:space="preserve">– стартовая (входная) оценка уровня освоения обучающимися образовательных программ (сентябрь); </w:t>
      </w:r>
    </w:p>
    <w:p w14:paraId="57902E07" w14:textId="77777777" w:rsidR="000A73EE" w:rsidRPr="002519EC" w:rsidRDefault="000A73EE" w:rsidP="000A73EE">
      <w:pPr>
        <w:spacing w:after="0" w:line="360" w:lineRule="auto"/>
        <w:contextualSpacing/>
        <w:jc w:val="both"/>
        <w:rPr>
          <w:rFonts w:eastAsia="Times New Roman"/>
          <w:lang w:eastAsia="ru-RU"/>
        </w:rPr>
      </w:pPr>
      <w:r w:rsidRPr="002519EC">
        <w:rPr>
          <w:rFonts w:eastAsia="Times New Roman"/>
          <w:lang w:eastAsia="ru-RU"/>
        </w:rPr>
        <w:t xml:space="preserve">– контрольная оценка уровня освоения обучающимися образовательных программ (апрель); </w:t>
      </w:r>
    </w:p>
    <w:p w14:paraId="5142A885" w14:textId="77777777" w:rsidR="000A73EE" w:rsidRPr="002519EC" w:rsidRDefault="000A73EE" w:rsidP="000A73EE">
      <w:pPr>
        <w:spacing w:after="0" w:line="360" w:lineRule="auto"/>
        <w:jc w:val="both"/>
        <w:rPr>
          <w:rFonts w:eastAsia="Times New Roman"/>
          <w:lang w:eastAsia="ru-RU"/>
        </w:rPr>
      </w:pPr>
      <w:r w:rsidRPr="002519EC">
        <w:rPr>
          <w:rFonts w:eastAsia="Times New Roman"/>
          <w:lang w:eastAsia="ru-RU"/>
        </w:rPr>
        <w:t xml:space="preserve">– оценка личностного развития обучающихся и качества воспитательной работы в </w:t>
      </w:r>
      <w:r w:rsidRPr="002519EC">
        <w:t>Школе</w:t>
      </w:r>
      <w:r w:rsidRPr="002519EC">
        <w:rPr>
          <w:rFonts w:eastAsia="Times New Roman"/>
          <w:lang w:eastAsia="ru-RU"/>
        </w:rPr>
        <w:t xml:space="preserve"> (февраль – март);</w:t>
      </w:r>
    </w:p>
    <w:p w14:paraId="0547D854" w14:textId="77777777" w:rsidR="000A73EE" w:rsidRPr="002519EC" w:rsidRDefault="000A73EE" w:rsidP="000A73EE">
      <w:pPr>
        <w:spacing w:after="0" w:line="360" w:lineRule="auto"/>
        <w:contextualSpacing/>
        <w:jc w:val="both"/>
        <w:rPr>
          <w:rFonts w:eastAsia="Times New Roman"/>
          <w:lang w:eastAsia="ru-RU"/>
        </w:rPr>
      </w:pPr>
      <w:r w:rsidRPr="002519EC">
        <w:rPr>
          <w:rFonts w:eastAsia="Times New Roman"/>
          <w:lang w:eastAsia="ru-RU"/>
        </w:rPr>
        <w:t>– оценка удовлетворенности участников образовательных отношений качеством образования (апрель);</w:t>
      </w:r>
    </w:p>
    <w:p w14:paraId="3042B21C" w14:textId="77777777" w:rsidR="000A73EE" w:rsidRPr="002519EC" w:rsidRDefault="000A73EE" w:rsidP="000A73EE">
      <w:pPr>
        <w:spacing w:after="0" w:line="360" w:lineRule="auto"/>
        <w:contextualSpacing/>
        <w:jc w:val="both"/>
        <w:rPr>
          <w:rFonts w:eastAsia="Times New Roman"/>
          <w:lang w:eastAsia="ru-RU"/>
        </w:rPr>
      </w:pPr>
      <w:r w:rsidRPr="002519EC">
        <w:rPr>
          <w:rFonts w:eastAsia="Times New Roman"/>
          <w:lang w:eastAsia="ru-RU"/>
        </w:rPr>
        <w:t>– систематизация и обработка оценочной информации, подготовка документов по итогам ВСОКО (июнь – август);</w:t>
      </w:r>
    </w:p>
    <w:p w14:paraId="09B79A5E" w14:textId="77777777" w:rsidR="000A73EE" w:rsidRPr="002519EC" w:rsidRDefault="000A73EE" w:rsidP="000A73EE">
      <w:pPr>
        <w:spacing w:after="0" w:line="360" w:lineRule="auto"/>
        <w:contextualSpacing/>
        <w:jc w:val="both"/>
        <w:rPr>
          <w:rFonts w:eastAsia="Times New Roman"/>
          <w:lang w:eastAsia="ru-RU"/>
        </w:rPr>
      </w:pPr>
      <w:r w:rsidRPr="002519EC">
        <w:rPr>
          <w:rFonts w:eastAsia="Times New Roman"/>
          <w:lang w:eastAsia="ru-RU"/>
        </w:rPr>
        <w:t>– подготовка те</w:t>
      </w:r>
      <w:r w:rsidR="0030253A" w:rsidRPr="002519EC">
        <w:rPr>
          <w:rFonts w:eastAsia="Times New Roman"/>
          <w:lang w:eastAsia="ru-RU"/>
        </w:rPr>
        <w:t>кста отчета о самообследовании (апрель</w:t>
      </w:r>
      <w:r w:rsidRPr="002519EC">
        <w:rPr>
          <w:rFonts w:eastAsia="Times New Roman"/>
          <w:lang w:eastAsia="ru-RU"/>
        </w:rPr>
        <w:t>).</w:t>
      </w:r>
    </w:p>
    <w:p w14:paraId="63A9B27B" w14:textId="77777777" w:rsidR="00ED373E" w:rsidRPr="002519EC" w:rsidRDefault="0030253A" w:rsidP="00ED373E">
      <w:pPr>
        <w:spacing w:before="100" w:beforeAutospacing="1" w:after="100" w:afterAutospacing="1" w:line="240" w:lineRule="auto"/>
        <w:jc w:val="center"/>
        <w:rPr>
          <w:rFonts w:eastAsia="Times New Roman"/>
          <w:lang w:eastAsia="ru-RU"/>
        </w:rPr>
      </w:pPr>
      <w:r w:rsidRPr="002519EC">
        <w:rPr>
          <w:rFonts w:eastAsia="Times New Roman"/>
          <w:b/>
          <w:bCs/>
          <w:lang w:eastAsia="ru-RU"/>
        </w:rPr>
        <w:t>3</w:t>
      </w:r>
      <w:r w:rsidR="00ED373E" w:rsidRPr="002519EC">
        <w:rPr>
          <w:rFonts w:eastAsia="Times New Roman"/>
          <w:b/>
          <w:bCs/>
          <w:lang w:eastAsia="ru-RU"/>
        </w:rPr>
        <w:t>. Основные цели, задачи и принципы ВСОКО</w:t>
      </w:r>
    </w:p>
    <w:p w14:paraId="00310A94"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lastRenderedPageBreak/>
        <w:t xml:space="preserve">2.1. Целью ВСОКО является получение объективной информации о состоянии качества образования в образовательном учреждении, тенденциях его изменения и причинах, влияющих на его уровень. </w:t>
      </w:r>
    </w:p>
    <w:p w14:paraId="746F86D6"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2.2. Основные задачи ВСОКО: </w:t>
      </w:r>
    </w:p>
    <w:p w14:paraId="7594ACFC"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2.2.1. формирование механизма единой системы сбора, обработки и хранения информации о состоянии качества образования в Учреждении. </w:t>
      </w:r>
    </w:p>
    <w:p w14:paraId="63BD47B1"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2.2.2. аналитическое и экспертное обеспечение мониторинга школьной системы образования; </w:t>
      </w:r>
    </w:p>
    <w:p w14:paraId="6F742CC9"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2.2.3. оперативное выявление соответствия качества образования требованиям федеральных государственных образовательных стандартов в рамках реализуемых образовательных программ по результатам входного, промежуточного, итогового мониторинга;</w:t>
      </w:r>
    </w:p>
    <w:p w14:paraId="56E712E7"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2.2.4. выявление влияющих на качество образования факторов, принятие мер по устранению отрицательных последствий; </w:t>
      </w:r>
    </w:p>
    <w:p w14:paraId="79CD19BB"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2.2.5. построение рейтинговых внутришкольных показателей качества образования (по уровням обучения, по классам, по предметам, по учителям, по учащимся внутри классов внутри каждого уровня). </w:t>
      </w:r>
    </w:p>
    <w:p w14:paraId="4C6117C4"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2.2.6. использование полученных показателей для проектирования и реализации вариативных образовательных маршрутов учащихся; </w:t>
      </w:r>
    </w:p>
    <w:p w14:paraId="43D9855B"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2.2.7. формулирование основных стратегических направлений развития образовательного процесса на основе анализа полученных данных; </w:t>
      </w:r>
    </w:p>
    <w:p w14:paraId="0ADDD505"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2.2.8. реализация механизмов общественной экспертизы, гласности и коллегиальности при принятии стратегических решений в области оценки качества образования; </w:t>
      </w:r>
    </w:p>
    <w:p w14:paraId="7B41D5F0"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2.2.9. определение рейтинга педагогов и стимулирующей надбавки к заработной плате за высокое качество обучение и воспитания. </w:t>
      </w:r>
    </w:p>
    <w:p w14:paraId="27B95013"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2.3. В основу ВСОКО положены следующие принципы: </w:t>
      </w:r>
    </w:p>
    <w:p w14:paraId="0B41B45C"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-объективности, достоверности, полноты и системности информации о качестве образования; </w:t>
      </w:r>
    </w:p>
    <w:p w14:paraId="72B0DD86"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-реалистичности требований, норм и показателей качества образования, их социальной и личностной значимости; </w:t>
      </w:r>
    </w:p>
    <w:p w14:paraId="062F4F0D"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-открытости, прозрачности процедур оценки качества образования; </w:t>
      </w:r>
    </w:p>
    <w:p w14:paraId="5FF85274"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-инструментальности и технологичности используемых показателей с учетом потребностей разных потребителей образовательных услуг, минимизации их количества; </w:t>
      </w:r>
    </w:p>
    <w:p w14:paraId="548016D6"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-учета индивидуальных особенностей развития отдельных учащихся при оценке результатов их обучения и воспитания; </w:t>
      </w:r>
    </w:p>
    <w:p w14:paraId="50F902C2"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-сопоставимости системы показателей с муниципальными, региональными, федеральными аналогами; </w:t>
      </w:r>
    </w:p>
    <w:p w14:paraId="7BEB9F58"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-доступности информации о состоянии и качестве образования для различных групп потребителей образовательных услуг; </w:t>
      </w:r>
    </w:p>
    <w:p w14:paraId="194CEF21"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lastRenderedPageBreak/>
        <w:t xml:space="preserve">-повышение потенциала внутренней оценки, самооценки, самоанализа каждого педагога; </w:t>
      </w:r>
    </w:p>
    <w:p w14:paraId="377E77B7"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соблюдение морально-этических норм при проведении процедур ВСОКО в</w:t>
      </w:r>
      <w:r w:rsidR="00B32B51">
        <w:rPr>
          <w:rFonts w:eastAsia="Times New Roman"/>
          <w:lang w:eastAsia="ru-RU"/>
        </w:rPr>
        <w:t xml:space="preserve"> Школе</w:t>
      </w:r>
      <w:r w:rsidRPr="002519EC">
        <w:rPr>
          <w:rFonts w:eastAsia="Times New Roman"/>
          <w:lang w:eastAsia="ru-RU"/>
        </w:rPr>
        <w:t xml:space="preserve">. </w:t>
      </w:r>
    </w:p>
    <w:p w14:paraId="09C38033" w14:textId="77777777" w:rsidR="00ED373E" w:rsidRPr="002519EC" w:rsidRDefault="0030253A" w:rsidP="00ED373E">
      <w:pPr>
        <w:spacing w:before="100" w:beforeAutospacing="1" w:after="100" w:afterAutospacing="1" w:line="240" w:lineRule="auto"/>
        <w:jc w:val="center"/>
        <w:rPr>
          <w:rFonts w:eastAsia="Times New Roman"/>
          <w:lang w:eastAsia="ru-RU"/>
        </w:rPr>
      </w:pPr>
      <w:r w:rsidRPr="002519EC">
        <w:rPr>
          <w:rFonts w:eastAsia="Times New Roman"/>
          <w:b/>
          <w:bCs/>
          <w:lang w:eastAsia="ru-RU"/>
        </w:rPr>
        <w:t>4</w:t>
      </w:r>
      <w:r w:rsidR="00ED373E" w:rsidRPr="002519EC">
        <w:rPr>
          <w:rFonts w:eastAsia="Times New Roman"/>
          <w:b/>
          <w:bCs/>
          <w:lang w:eastAsia="ru-RU"/>
        </w:rPr>
        <w:t>. Организационная структура ВСОКО</w:t>
      </w:r>
    </w:p>
    <w:p w14:paraId="2C19DA67"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3.1. Организационная структура, занимающаяся внутришкольной оценкой, экспертизой качества образования и интерпретацией полученных результатов, включает в себя: администрацию образовательного организация, педагогический совет, методический совет, методические объединения учителей-предметников, временные структуры (педагогический консилиум, комиссии и др.). </w:t>
      </w:r>
    </w:p>
    <w:p w14:paraId="76DC6BE5"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3.2. Администрация образовательного учреждения: </w:t>
      </w:r>
    </w:p>
    <w:p w14:paraId="01241F2A"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-формирует блок локальных актов, регулирующих функционирование ВСОКО и приложений к ним, утверждает приказом директора ОУ и контролирует их исполнение; </w:t>
      </w:r>
    </w:p>
    <w:p w14:paraId="61CC422E"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-разрабатывает мероприятия и готовит предложения, направленные на совершенствование системы оценки качества образования ОУ, участвует в этих мероприятиях; </w:t>
      </w:r>
    </w:p>
    <w:p w14:paraId="7413DA31"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-обеспечивает на основе образовательной программы проведение в ОУ контрольно-оценочных процедур, мониторинговых, социологических и статистических исследований по вопросам качества образования; </w:t>
      </w:r>
    </w:p>
    <w:p w14:paraId="38A67C4B"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-организует систему мониторинга качества образования в ОУ, осуществляет сбор, обработку, хранение и представление информации о состоянии и динамике развития; анализирует результаты оценки качества образования на уровне ОУ; </w:t>
      </w:r>
    </w:p>
    <w:p w14:paraId="65FB11B3"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-организует изучение информационных запросов основных пользователей системы оценки качества образования; </w:t>
      </w:r>
    </w:p>
    <w:p w14:paraId="6BE2F2AA"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 обеспечивает условия для подготовки работников школы и общественных экспертов по осуществлению контрольно-оценочных процедур; </w:t>
      </w:r>
    </w:p>
    <w:p w14:paraId="7C846083"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-обеспечивает предоставление информации о качестве образования на муниципальный и региональный уровни системы оценки качества образования; формирует информационно – аналитические материалы по результатам оценки качества образования (анализ работы школы за учебный год, публичный доклад директора ОУ); </w:t>
      </w:r>
    </w:p>
    <w:p w14:paraId="7D776C0F"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-принимает управленческие решения по развитию качества образования на основе анализа результатов, полученных в процессе реализации ВСОКО. </w:t>
      </w:r>
    </w:p>
    <w:p w14:paraId="69797FFF"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3.3. Методический совет школы и методические объединения учителей-предметников: </w:t>
      </w:r>
    </w:p>
    <w:p w14:paraId="75303FE9"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-участвуют в разработке методики оценки качества образования; </w:t>
      </w:r>
    </w:p>
    <w:p w14:paraId="5710CB86"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 участвуют в разработке системы показателей, характеризующих состояние и динамику развития школы; </w:t>
      </w:r>
    </w:p>
    <w:p w14:paraId="3A5CB383"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-участвуют в разработке критериев оценки результативности </w:t>
      </w:r>
    </w:p>
    <w:p w14:paraId="115F8EA5"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профессиональной деятельности педагогов школы; </w:t>
      </w:r>
    </w:p>
    <w:p w14:paraId="19F0128E"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lastRenderedPageBreak/>
        <w:t xml:space="preserve">- содействуют проведению подготовки работников школы и общественных экспертов по осуществлению контрольно-оценочных процедур; </w:t>
      </w:r>
    </w:p>
    <w:p w14:paraId="2A04976C"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 проводят экспертизу организации, содержания и результатов аттестации обучающихся и формируют предложения по их совершенствованию; </w:t>
      </w:r>
    </w:p>
    <w:p w14:paraId="0D31C8CE"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 готовят предложения для администрации по выработке управленческих решений по результатам оценки качества образования на уровне школы. </w:t>
      </w:r>
    </w:p>
    <w:p w14:paraId="49F12DA6"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3.4. Педагогический совет школы: </w:t>
      </w:r>
    </w:p>
    <w:p w14:paraId="44711697"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содействует определению стратегических направлений развития системы образования в ОУ;</w:t>
      </w:r>
    </w:p>
    <w:p w14:paraId="417C7E2A"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 содействует реализации принципа общественного участия в управлении образованием в ОУ; </w:t>
      </w:r>
    </w:p>
    <w:p w14:paraId="6000ECE5"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 инициирует и участвует в организации конкурсов образовательных программ, конкурсов педагогического мастерства, образовательных технологий; </w:t>
      </w:r>
    </w:p>
    <w:p w14:paraId="1E8CECA7"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 принимает участие в формировании информационных запросов основных пользователей системы оценки качества образования ОУ; </w:t>
      </w:r>
    </w:p>
    <w:p w14:paraId="1F5F85E2"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принимает участие в обсуждении системы показателей, характеризующих состояние и динамику развития системы образования;</w:t>
      </w:r>
    </w:p>
    <w:p w14:paraId="2E9FDFF5"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-принимает участие в экспертизе качества образовательных результатов, условий организации учебного процесса в ОУ; </w:t>
      </w:r>
    </w:p>
    <w:p w14:paraId="465F7DF7"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 участие в оценке качества и результативности труда работников школы, распределении выплат стимулирующего характера работникам и согласовании их распределения в порядке, устанавливаемом локальными актами ОУ; </w:t>
      </w:r>
    </w:p>
    <w:p w14:paraId="58703CE7"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-содействует организации работы по повышению квалификации педагогических работников, развитию их творческих инициатив; </w:t>
      </w:r>
    </w:p>
    <w:p w14:paraId="64DD5164"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 принимает участие в обсуждении системы показателей, характеризующих состояние и динамику развития системы образования в ОУ; </w:t>
      </w:r>
    </w:p>
    <w:p w14:paraId="1988639D"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заслушивает информацию и отчеты педагогических работников, доклады представителей организаций и учреждений, взаимодействующих со школой по вопросам образования и воспитания подрастающего поколения, в том числе сообщения о проверке соблюдения санитарно-гигиенического режима в школе, об охране труда, здоровья и жизни обучающихся и другие вопросы образовательной деятельности ОУ.</w:t>
      </w:r>
    </w:p>
    <w:p w14:paraId="2062424C" w14:textId="77777777" w:rsidR="00ED373E" w:rsidRPr="002519EC" w:rsidRDefault="0030253A" w:rsidP="00ED373E">
      <w:pPr>
        <w:spacing w:before="100" w:beforeAutospacing="1" w:after="100" w:afterAutospacing="1" w:line="240" w:lineRule="auto"/>
        <w:jc w:val="center"/>
        <w:rPr>
          <w:rFonts w:eastAsia="Times New Roman"/>
          <w:lang w:eastAsia="ru-RU"/>
        </w:rPr>
      </w:pPr>
      <w:r w:rsidRPr="002519EC">
        <w:rPr>
          <w:rFonts w:eastAsia="Times New Roman"/>
          <w:b/>
          <w:bCs/>
          <w:lang w:eastAsia="ru-RU"/>
        </w:rPr>
        <w:t>5</w:t>
      </w:r>
      <w:r w:rsidR="00ED373E" w:rsidRPr="002519EC">
        <w:rPr>
          <w:rFonts w:eastAsia="Times New Roman"/>
          <w:b/>
          <w:bCs/>
          <w:lang w:eastAsia="ru-RU"/>
        </w:rPr>
        <w:t>. Реализация ВСОКО</w:t>
      </w:r>
    </w:p>
    <w:p w14:paraId="7496234A"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4.1. Для осуществления процедуры внутренней системы оценки качества образования образовательного учреждения составляется план, где определяются форма, направления, сроки и порядок проведения внутренней системы оценки качества, ответственные и исполнители. План внутреннего мониторинга рассматривается на заседании педагогического совета в начале учебного года, утверждается приказом директора и обязателен для исполнения всеми работниками образовательной организации. </w:t>
      </w:r>
    </w:p>
    <w:p w14:paraId="3ED4CB3D"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lastRenderedPageBreak/>
        <w:t xml:space="preserve">4.2. Периодичность проведения оценки качества образования, субъекты оценочной деятельности, формы результатов оценивания, а также номенклатура показателей и параметров качества устанавливаются в программе мониторинговых исследований ОУ. </w:t>
      </w:r>
    </w:p>
    <w:p w14:paraId="0485B8A8"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4.3. Проведение мониторинга предполагает широкое использование современных информационных технологий на всех этапах сбора, обработки, хранения и использования информации. </w:t>
      </w:r>
    </w:p>
    <w:p w14:paraId="1909C22D"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4.4. Предметом ВСОКО являются: </w:t>
      </w:r>
    </w:p>
    <w:p w14:paraId="266AF438"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4.</w:t>
      </w:r>
      <w:r w:rsidR="00D1394F" w:rsidRPr="002519EC">
        <w:rPr>
          <w:rFonts w:eastAsia="Times New Roman"/>
          <w:lang w:eastAsia="ru-RU"/>
        </w:rPr>
        <w:t>4</w:t>
      </w:r>
      <w:r w:rsidRPr="002519EC">
        <w:rPr>
          <w:rFonts w:eastAsia="Times New Roman"/>
          <w:lang w:eastAsia="ru-RU"/>
        </w:rPr>
        <w:t xml:space="preserve">.1 качество образовательных результатов обучающихся (степень соответствия индивидуальных образовательных достижений и результатов освоения обучающимися образовательных программ государственному и социальному стандартам); </w:t>
      </w:r>
    </w:p>
    <w:p w14:paraId="7027C0D6"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4.</w:t>
      </w:r>
      <w:r w:rsidR="00D1394F" w:rsidRPr="002519EC">
        <w:rPr>
          <w:rFonts w:eastAsia="Times New Roman"/>
          <w:lang w:eastAsia="ru-RU"/>
        </w:rPr>
        <w:t>4</w:t>
      </w:r>
      <w:r w:rsidRPr="002519EC">
        <w:rPr>
          <w:rFonts w:eastAsia="Times New Roman"/>
          <w:lang w:eastAsia="ru-RU"/>
        </w:rPr>
        <w:t xml:space="preserve">.2 качество организации образовательного процесса, включающей условия организации образовательного процесса, в том числе доступность образования, условия комфортности получения образования, материально-техническое обеспечение образовательного процесса, организация питания; </w:t>
      </w:r>
    </w:p>
    <w:p w14:paraId="401DD04C"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4.</w:t>
      </w:r>
      <w:r w:rsidR="00D1394F" w:rsidRPr="002519EC">
        <w:rPr>
          <w:rFonts w:eastAsia="Times New Roman"/>
          <w:lang w:eastAsia="ru-RU"/>
        </w:rPr>
        <w:t>4</w:t>
      </w:r>
      <w:r w:rsidRPr="002519EC">
        <w:rPr>
          <w:rFonts w:eastAsia="Times New Roman"/>
          <w:lang w:eastAsia="ru-RU"/>
        </w:rPr>
        <w:t xml:space="preserve">.3 качество основных и дополнительных образовательных программ, принятых и реализуемых в ОУ, условия их реализации; </w:t>
      </w:r>
    </w:p>
    <w:p w14:paraId="52CCC581"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4.</w:t>
      </w:r>
      <w:r w:rsidR="00D1394F" w:rsidRPr="002519EC">
        <w:rPr>
          <w:rFonts w:eastAsia="Times New Roman"/>
          <w:lang w:eastAsia="ru-RU"/>
        </w:rPr>
        <w:t>4</w:t>
      </w:r>
      <w:r w:rsidRPr="002519EC">
        <w:rPr>
          <w:rFonts w:eastAsia="Times New Roman"/>
          <w:lang w:eastAsia="ru-RU"/>
        </w:rPr>
        <w:t xml:space="preserve">.4 воспитательная работа; </w:t>
      </w:r>
    </w:p>
    <w:p w14:paraId="14C1D429"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4.</w:t>
      </w:r>
      <w:r w:rsidR="00D1394F" w:rsidRPr="002519EC">
        <w:rPr>
          <w:rFonts w:eastAsia="Times New Roman"/>
          <w:lang w:eastAsia="ru-RU"/>
        </w:rPr>
        <w:t>5</w:t>
      </w:r>
      <w:r w:rsidRPr="002519EC">
        <w:rPr>
          <w:rFonts w:eastAsia="Times New Roman"/>
          <w:lang w:eastAsia="ru-RU"/>
        </w:rPr>
        <w:t xml:space="preserve">.5 профессиональная компетентность педагогов, их деятельность по обеспечению требуемого качества результатов образования; </w:t>
      </w:r>
    </w:p>
    <w:p w14:paraId="6AF4EAC1"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4.</w:t>
      </w:r>
      <w:r w:rsidR="00D1394F" w:rsidRPr="002519EC">
        <w:rPr>
          <w:rFonts w:eastAsia="Times New Roman"/>
          <w:lang w:eastAsia="ru-RU"/>
        </w:rPr>
        <w:t>6</w:t>
      </w:r>
      <w:r w:rsidRPr="002519EC">
        <w:rPr>
          <w:rFonts w:eastAsia="Times New Roman"/>
          <w:lang w:eastAsia="ru-RU"/>
        </w:rPr>
        <w:t xml:space="preserve">.6 эффективность управления качеством образования и открытость деятельности ОУ; </w:t>
      </w:r>
    </w:p>
    <w:p w14:paraId="50DEE15A"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4.</w:t>
      </w:r>
      <w:r w:rsidR="00D1394F" w:rsidRPr="002519EC">
        <w:rPr>
          <w:rFonts w:eastAsia="Times New Roman"/>
          <w:lang w:eastAsia="ru-RU"/>
        </w:rPr>
        <w:t>7</w:t>
      </w:r>
      <w:r w:rsidRPr="002519EC">
        <w:rPr>
          <w:rFonts w:eastAsia="Times New Roman"/>
          <w:lang w:eastAsia="ru-RU"/>
        </w:rPr>
        <w:t xml:space="preserve">.7 состояние здоровья обучающихся. </w:t>
      </w:r>
    </w:p>
    <w:p w14:paraId="117821A0"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4.5. Для проведения мониторинга назначаются ответственные, состав которых утверждается приказом директора образовательного учреждения. В состав группы мониторинга могут входить: </w:t>
      </w:r>
    </w:p>
    <w:p w14:paraId="48AEA821"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-заместители директора по учебно-воспитательной, воспитательной работе; </w:t>
      </w:r>
    </w:p>
    <w:p w14:paraId="6F74CBE2"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-руководители методических объединений; </w:t>
      </w:r>
    </w:p>
    <w:p w14:paraId="6EBE8B65"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-учителя-предметники; </w:t>
      </w:r>
    </w:p>
    <w:p w14:paraId="1EF689EB"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-классные руководители; </w:t>
      </w:r>
    </w:p>
    <w:p w14:paraId="7315C952"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-социальный педагог; </w:t>
      </w:r>
    </w:p>
    <w:p w14:paraId="25D93D89"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-педагог-организатор; </w:t>
      </w:r>
    </w:p>
    <w:p w14:paraId="1A1A763B"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-представители из числа родительской и ученической общественности и т.д. </w:t>
      </w:r>
    </w:p>
    <w:p w14:paraId="04367786"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4.6. Проведение процедур оценки качества обеспечивается следующим инструментарием: </w:t>
      </w:r>
    </w:p>
    <w:p w14:paraId="38940B19"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Анализ школьной документации. </w:t>
      </w:r>
    </w:p>
    <w:p w14:paraId="227A997F" w14:textId="77777777" w:rsidR="0030253A"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Обработка статистических данных </w:t>
      </w:r>
      <w:r w:rsidR="0030253A" w:rsidRPr="002519EC">
        <w:rPr>
          <w:rFonts w:eastAsia="Times New Roman"/>
          <w:lang w:eastAsia="ru-RU"/>
        </w:rPr>
        <w:t>(ОО-1, ОО-2)</w:t>
      </w:r>
    </w:p>
    <w:p w14:paraId="545F67B1"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lastRenderedPageBreak/>
        <w:t xml:space="preserve">Анализ документации о прохождении курсов повышения квалификации; </w:t>
      </w:r>
    </w:p>
    <w:p w14:paraId="6B19C0DF"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Протоколы экзаменов, </w:t>
      </w:r>
    </w:p>
    <w:p w14:paraId="56092777"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Протоколы проведения школьного этапа олимпиад </w:t>
      </w:r>
    </w:p>
    <w:p w14:paraId="383BF532"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Анализ статистических данных промежуточной аттестации; </w:t>
      </w:r>
    </w:p>
    <w:p w14:paraId="6F3A4764"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Анализ справок по внутришкольному контролю. </w:t>
      </w:r>
    </w:p>
    <w:p w14:paraId="29D1CB6E"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Анализ результатов анкетирования, социологических исследований родительских потребностей </w:t>
      </w:r>
    </w:p>
    <w:p w14:paraId="7075F76D"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Обобщение опыта работы </w:t>
      </w:r>
    </w:p>
    <w:p w14:paraId="78A200D6"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Анализ медицинских карт </w:t>
      </w:r>
    </w:p>
    <w:p w14:paraId="7A0715D6"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Беседы с родителями и учащимися. </w:t>
      </w:r>
    </w:p>
    <w:p w14:paraId="7CDDBBEF"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4.7. Реализация мониторинга предполагает последовательность следующих действий: </w:t>
      </w:r>
    </w:p>
    <w:p w14:paraId="617FB024"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-определение и обоснование объекта мониторинга; </w:t>
      </w:r>
    </w:p>
    <w:p w14:paraId="7A9539B4"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-сбор данных на основе согласованных и утверждённых на методическом совете методик, используемых для мониторинга (тестирование, анкетирование, экспертиза и др.); </w:t>
      </w:r>
    </w:p>
    <w:p w14:paraId="49D3AC6B"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-анализ и интерпретация полученных данных в ходе мониторинга; </w:t>
      </w:r>
    </w:p>
    <w:p w14:paraId="588A72CA"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-выявление влияющих на качество образования факторов, принятие мер по устранению отрицательных последствий; </w:t>
      </w:r>
    </w:p>
    <w:p w14:paraId="52629B21"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-распространение результатов мониторинга среди пользователей мониторинга; </w:t>
      </w:r>
    </w:p>
    <w:p w14:paraId="2BE62279"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-использование полученных показателей для проектирования и реализации вариативных образовательных маршрутов обучающихся; </w:t>
      </w:r>
    </w:p>
    <w:p w14:paraId="36C53B7F"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-формулирование основных стратегических направлений развития образовательного процесса на основе анализа полученных данных. </w:t>
      </w:r>
    </w:p>
    <w:p w14:paraId="4788522D"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4.8. Итоги мониторинга оформляются в схемах, графиках, таблицах, диаграммах, отражаются в справочно-аналитических материалах, содержащих констатирующую часть, выводы и конкретные, реально выполнимые рекомендации. </w:t>
      </w:r>
    </w:p>
    <w:p w14:paraId="53C5566C"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4.9. Мониторинговые исследования могут обсуждаться на заседаниях педагогического или методического совета, совещаниях при директоре, заседаниях методических объединений. </w:t>
      </w:r>
    </w:p>
    <w:p w14:paraId="5491516A"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4.10. По результатам мониторинговых исследований разрабатываются рекомендации, принимаются управленческие решения, издается приказ, осуществляется планирование и прогнозирование развития образовательного учреждения. </w:t>
      </w:r>
    </w:p>
    <w:p w14:paraId="65ED23BA"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4.11. Результаты анализа данных ВСОКО являются документальной основой для составления ежегодного отчета образовательного учреждения о результатах самообследования деятельности ОУ и публикуются на сайте ОУ. </w:t>
      </w:r>
    </w:p>
    <w:p w14:paraId="558076B4" w14:textId="77777777" w:rsidR="00ED373E" w:rsidRPr="002519EC" w:rsidRDefault="0030253A" w:rsidP="00ED373E">
      <w:pPr>
        <w:spacing w:before="100" w:beforeAutospacing="1" w:after="100" w:afterAutospacing="1" w:line="240" w:lineRule="auto"/>
        <w:jc w:val="center"/>
        <w:rPr>
          <w:rFonts w:eastAsia="Times New Roman"/>
          <w:lang w:eastAsia="ru-RU"/>
        </w:rPr>
      </w:pPr>
      <w:r w:rsidRPr="002519EC">
        <w:rPr>
          <w:rFonts w:eastAsia="Times New Roman"/>
          <w:b/>
          <w:bCs/>
          <w:lang w:eastAsia="ru-RU"/>
        </w:rPr>
        <w:lastRenderedPageBreak/>
        <w:t>6</w:t>
      </w:r>
      <w:r w:rsidR="00ED373E" w:rsidRPr="002519EC">
        <w:rPr>
          <w:rFonts w:eastAsia="Times New Roman"/>
          <w:b/>
          <w:bCs/>
          <w:lang w:eastAsia="ru-RU"/>
        </w:rPr>
        <w:t>. Показатели ВСОКО</w:t>
      </w:r>
    </w:p>
    <w:p w14:paraId="3C56B2F4"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Для проведения оценки качества образования из всего спектра получаемых в рамках информационной системы ВСОКО показателей определяется набор ключевых показателей, позволяющих провести сопоставительный анализ образовательной системы ОУ. Совокупность показателей ВСОКО обеспечивает возможность описания состояния системы, дает общую оценку результативности ее деятельности. Основными показателями ВСОКО являются: </w:t>
      </w:r>
    </w:p>
    <w:p w14:paraId="651C1321"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5.1. Процедура оценки качества образовательных результатов учащихся </w:t>
      </w:r>
      <w:r w:rsidR="0030253A" w:rsidRPr="002519EC">
        <w:rPr>
          <w:rFonts w:eastAsia="Times New Roman"/>
          <w:lang w:eastAsia="ru-RU"/>
        </w:rPr>
        <w:t>в</w:t>
      </w:r>
      <w:r w:rsidRPr="002519EC">
        <w:rPr>
          <w:rFonts w:eastAsia="Times New Roman"/>
          <w:lang w:eastAsia="ru-RU"/>
        </w:rPr>
        <w:t xml:space="preserve">ключает в себя: </w:t>
      </w:r>
    </w:p>
    <w:p w14:paraId="0116C6B0"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-единый государственный экзамен для выпускников 11 класса; </w:t>
      </w:r>
    </w:p>
    <w:p w14:paraId="61D0FE6A"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 государственную итоговую аттестацию выпускников 9 класса; </w:t>
      </w:r>
    </w:p>
    <w:p w14:paraId="29BD165B"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-промежуточную и текущую аттестацию учащихся; </w:t>
      </w:r>
    </w:p>
    <w:p w14:paraId="560F6AF0"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 мониторинговые исследования качества знаний учащихся; </w:t>
      </w:r>
    </w:p>
    <w:p w14:paraId="288656C6"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 участие и результативность в школьных, муниципальных, региональных, всероссийских и других предметных олимпиадах, конкурсах, соревнованиях; </w:t>
      </w:r>
    </w:p>
    <w:p w14:paraId="44BBBEC0"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 мониторинговое исследование учащихся 1 класса «Готовность к обучению в школе и адаптация»; </w:t>
      </w:r>
    </w:p>
    <w:p w14:paraId="719196E6"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-мониторинговое исследование обученности и адаптации учащихся 5 и 10 классов;</w:t>
      </w:r>
    </w:p>
    <w:p w14:paraId="7956FCDF"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-мониторинговое исследование образовательных достижений учащихся на разных уровнях обучения в соответствии со школьной программой мониторинговых исследований. </w:t>
      </w:r>
    </w:p>
    <w:p w14:paraId="192FF904"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В качестве индивидуальных образовательных достижений могут быть: </w:t>
      </w:r>
    </w:p>
    <w:p w14:paraId="6070C79F"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-образовательные достижения по отдельным предметам; </w:t>
      </w:r>
    </w:p>
    <w:p w14:paraId="61A70F4D"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-динамика образовательных достижений; </w:t>
      </w:r>
    </w:p>
    <w:p w14:paraId="6102F66E"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-отношение к учебным предметам; </w:t>
      </w:r>
    </w:p>
    <w:p w14:paraId="49B4C4A9"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-внеучебные компетентности (познавательные, социальные, информационные и т.д.); </w:t>
      </w:r>
    </w:p>
    <w:p w14:paraId="36E9540C"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-удовлетворенность образованием; </w:t>
      </w:r>
    </w:p>
    <w:p w14:paraId="304A233B"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-степень участия в образовательном процессе (активность работы на уроке, участие во внеурочной работе и т.д.); </w:t>
      </w:r>
    </w:p>
    <w:p w14:paraId="2736643A"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-дальнейшее образование и карьера выпускника. </w:t>
      </w:r>
    </w:p>
    <w:p w14:paraId="6CAFDE15"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5.2. Процедура оценки профессиональной компетентности педагогов и их деятельности по обеспечению требуемого качества образования: </w:t>
      </w:r>
    </w:p>
    <w:p w14:paraId="31E7C3BD"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-новая система аттестации педагогических работников; </w:t>
      </w:r>
    </w:p>
    <w:p w14:paraId="234D0A18"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-отношение педагога к инновационной работе; </w:t>
      </w:r>
    </w:p>
    <w:p w14:paraId="5D890BCA"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lastRenderedPageBreak/>
        <w:t>-отношение и готовность к повышению педагогического мастерства (систематичность прохождения курсов, участие в работе методических объединений, участие в научной работе и т.д.);</w:t>
      </w:r>
    </w:p>
    <w:p w14:paraId="6D9632C0"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-знание и использование современных педагогических методик и технологий (в т.ч. коммуникативных и информационно-коммуникативных); </w:t>
      </w:r>
    </w:p>
    <w:p w14:paraId="3625DEF2"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-образовательные достижения обучающихся (качественная успеваемость, отличники, медалисты; победители олимпиад, конкурсов, смотров, фестивалей и т.д.); </w:t>
      </w:r>
    </w:p>
    <w:p w14:paraId="65E6B2AB"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-подготовка и участие в качестве экспертов ЕГЭ, аттестационных комиссий, жюри и т.д.; </w:t>
      </w:r>
    </w:p>
    <w:p w14:paraId="5E613245"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-участие в профессиональных конкурсах разного уровня; </w:t>
      </w:r>
    </w:p>
    <w:p w14:paraId="51D26D56"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-личные достижения.</w:t>
      </w:r>
    </w:p>
    <w:p w14:paraId="10B96824"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5.3. Процедура оценки качества организации образовательного процесса: </w:t>
      </w:r>
    </w:p>
    <w:p w14:paraId="33DCF622"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-результаты лицензирования и государственной аккредитации; </w:t>
      </w:r>
    </w:p>
    <w:p w14:paraId="3EDB5403"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-эффективность механизмов самооценки и внешней оценки деятельности путем анализа ежегодных публичных докладов; </w:t>
      </w:r>
    </w:p>
    <w:p w14:paraId="7F32D2E0"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-программно-информационное обеспечение, наличие Интернета, эффективность его использования в учебном процессе; </w:t>
      </w:r>
    </w:p>
    <w:p w14:paraId="5BD0C8C5"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-оснащенность учебных кабинетов современным оборудованием, средствами обучения и мебелью;</w:t>
      </w:r>
    </w:p>
    <w:p w14:paraId="73B30EE5"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-обеспеченность методической и учебной литературой; </w:t>
      </w:r>
    </w:p>
    <w:p w14:paraId="374F6585"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-оценка соответствия службы охраны труда и обеспечение безопасности (ТБ, ОТ, ППБ, ДДД, производственной санитарии, антитеррористической безопасности, требования нормативных документов); </w:t>
      </w:r>
    </w:p>
    <w:p w14:paraId="7BF682BE"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 оценка состояния условий обучения нормативам и требованиям СанПиН 2.4.2.2821-10; </w:t>
      </w:r>
    </w:p>
    <w:p w14:paraId="3B02B4A6"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 диагностика уровня тревожности обучающихся 1, 5, 10 классов в период адаптации; </w:t>
      </w:r>
    </w:p>
    <w:p w14:paraId="71D9276F"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 оценку отсева учащихся на всех уровнях обучения и сохранение контингента учащихся; </w:t>
      </w:r>
    </w:p>
    <w:p w14:paraId="32CAB314"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 анализ результатов дальнейшего трудоустройства выпускников; </w:t>
      </w:r>
    </w:p>
    <w:p w14:paraId="2544D385"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-оценку открытости школы для родителей и общественных организаций, анкетирование родителей. </w:t>
      </w:r>
    </w:p>
    <w:p w14:paraId="5C735335"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5.4. Процедура оценки системы дополнительного образования: </w:t>
      </w:r>
    </w:p>
    <w:p w14:paraId="4F4BF371"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-степень соответствия программ дополнительного образования нормативным требованиям; </w:t>
      </w:r>
    </w:p>
    <w:p w14:paraId="2FC71210"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-реализация направленности программ дополнительного образования; </w:t>
      </w:r>
    </w:p>
    <w:p w14:paraId="030CCBC1"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-доля учащихся (%), охваченных дополнительным образованием; </w:t>
      </w:r>
    </w:p>
    <w:p w14:paraId="1CF159B9"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-количество предоставляемых школой дополнительных образовательных услуг и охват ими учащихся; </w:t>
      </w:r>
    </w:p>
    <w:p w14:paraId="720BC0EF"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lastRenderedPageBreak/>
        <w:t xml:space="preserve">-заинтересованность родителей и учащихся в дополнительных образовательных услугах; </w:t>
      </w:r>
    </w:p>
    <w:p w14:paraId="47F5808B"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-степень соответствия количества и качества дополнительных образовательных услуг запросам родителей и учащихся; </w:t>
      </w:r>
    </w:p>
    <w:p w14:paraId="305127BE"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-результативность предоставляемых образовательных услуг (наличие победителей олимпиад, конкурсов, соревнований, фестивалей и т.д.); </w:t>
      </w:r>
    </w:p>
    <w:p w14:paraId="346E764C"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-применимость полученных знаний и умений на практике. </w:t>
      </w:r>
    </w:p>
    <w:p w14:paraId="0CBD0606"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5.5. Процедура оценки качества воспитательной работы включает в себя: </w:t>
      </w:r>
    </w:p>
    <w:p w14:paraId="4A9CC170"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-степень вовлеченности в воспитательный процесс педагогического коллектива и родителей; </w:t>
      </w:r>
    </w:p>
    <w:p w14:paraId="7AB5B46F"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-качество планирования воспитательной работы; </w:t>
      </w:r>
    </w:p>
    <w:p w14:paraId="27D802DB"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-охват учащихся таким содержанием деятельности, которая соответствует их интересам и потребностям; </w:t>
      </w:r>
    </w:p>
    <w:p w14:paraId="24F26134"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-наличие детского самоуправления;</w:t>
      </w:r>
    </w:p>
    <w:p w14:paraId="0187D2F9"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-удовлетворенность учащихся и родителей воспитательным процессом; </w:t>
      </w:r>
    </w:p>
    <w:p w14:paraId="52B54E15"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-исследование уровня воспитанности обучающихся; </w:t>
      </w:r>
    </w:p>
    <w:p w14:paraId="10815B3E"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-положительная динамика количества правонарушений и преступлений учащихся. </w:t>
      </w:r>
    </w:p>
    <w:p w14:paraId="4D960FC5"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5.6. Процедура оценки комфортности обучения: </w:t>
      </w:r>
    </w:p>
    <w:p w14:paraId="10E7E5E4"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-оценку соответствия службы охраны труда и обеспечения безопасности (техники безопасности, охраны труда, противопожарной безопасности, производственной санитарии, антитеррористической защищенности) требованиям нормативных документов; </w:t>
      </w:r>
    </w:p>
    <w:p w14:paraId="2B6B0FD4"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-оценку состояния условий обучения требованиям СанПиН 2.4.2.2821-10 (к размещению школы, земельному участку, зданию, оборудованию помещений, воздушно-тепловому режиму, искусственному и естественному освещению, водоснабжению и канализации, режиму общеобразовательного процесса, организации медицинского обслуживания, организации питания); </w:t>
      </w:r>
    </w:p>
    <w:p w14:paraId="454B141A"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-оценку морально-психологического климата. </w:t>
      </w:r>
    </w:p>
    <w:p w14:paraId="6C4F0C59"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5.7. Процедура оценки здоровья обучающихся: </w:t>
      </w:r>
    </w:p>
    <w:p w14:paraId="2F99A98B"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-наличие медицинского кабинета и его оснащенность; </w:t>
      </w:r>
    </w:p>
    <w:p w14:paraId="350A1309"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-регулярность и качество проведения санитарно-эпидемиологических профилактических мероприятий; </w:t>
      </w:r>
    </w:p>
    <w:p w14:paraId="5E891C6E"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 оценку заболеваемости обучающихся, педагогических и других работников школы; </w:t>
      </w:r>
    </w:p>
    <w:p w14:paraId="4D1491D6"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-оценку эффективности оздоровительной работы (здоровьесберегающие программы, режим дня, организация отдыха и оздоровления детей в каникулярное время); </w:t>
      </w:r>
    </w:p>
    <w:p w14:paraId="292B8B78"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 оценку состояния физкультурно-оздоровительной работы; </w:t>
      </w:r>
    </w:p>
    <w:p w14:paraId="06925470"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lastRenderedPageBreak/>
        <w:t xml:space="preserve">- диагностика состояния здоровья обучающихся. </w:t>
      </w:r>
    </w:p>
    <w:p w14:paraId="36BDF7FF"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5.8. Процедура оценки организации питания: </w:t>
      </w:r>
    </w:p>
    <w:p w14:paraId="30DFCB07"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-определение категории и количества детей, обеспечиваемых бесплатных питанием; </w:t>
      </w:r>
    </w:p>
    <w:p w14:paraId="147C99C5"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 изучение порядка определения контингента обучающихся, нуждающихся в бесплатном питании; </w:t>
      </w:r>
    </w:p>
    <w:p w14:paraId="0B23E653"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 количество учащихся, получающих горячее питание за счет бюджетных средств и средств родителей; </w:t>
      </w:r>
    </w:p>
    <w:p w14:paraId="7B47A3C3"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 наличие претензий к качеству и ассортименту питания; </w:t>
      </w:r>
    </w:p>
    <w:p w14:paraId="06627717"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 соблюдение нормативов и требований СанПиН. </w:t>
      </w:r>
    </w:p>
    <w:p w14:paraId="0A7F5B97"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5.9. Процедура оценки качества материально-технического обеспечения образовательного процесса: </w:t>
      </w:r>
    </w:p>
    <w:p w14:paraId="52E9661A"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 наличие и достаточность мультимедийной техники, её соответствия современным требованиям; </w:t>
      </w:r>
    </w:p>
    <w:p w14:paraId="5EFEE0C4"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 программно-информационное обеспечение, наличие Интернета, эффективность использования в учебном процессе; </w:t>
      </w:r>
    </w:p>
    <w:p w14:paraId="73019990"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оснащенность учебных кабинетов современным оборудованием, средствами обучения и мебелью;</w:t>
      </w:r>
    </w:p>
    <w:p w14:paraId="1F6D2BC4"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 обеспеченность методической и учебной литературой. </w:t>
      </w:r>
    </w:p>
    <w:p w14:paraId="3A34BAD2"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5.10. Процедура оценки качества финансово-экономической деятельности: </w:t>
      </w:r>
    </w:p>
    <w:p w14:paraId="13EFE21C"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-оценку своевременности, объективности и открытости введения новой системы оплаты труда; </w:t>
      </w:r>
    </w:p>
    <w:p w14:paraId="74C1FB26"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 анализ штатного расписания; </w:t>
      </w:r>
    </w:p>
    <w:p w14:paraId="50CCDCBC"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 анализ наполняемости классов; </w:t>
      </w:r>
    </w:p>
    <w:p w14:paraId="5E3D02EB"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 анализ сметы по бюджетным ассигнованиям на финансовый год и продуктивности использования её расходной части; </w:t>
      </w:r>
    </w:p>
    <w:p w14:paraId="65A5DD6A"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-оценку управленческих решений, принятых по финансово-хозяйственной деятельности школы. </w:t>
      </w:r>
    </w:p>
    <w:p w14:paraId="272C28DD" w14:textId="77777777" w:rsidR="00ED373E" w:rsidRPr="002519EC" w:rsidRDefault="0030253A" w:rsidP="00ED373E">
      <w:pPr>
        <w:spacing w:before="100" w:beforeAutospacing="1" w:after="100" w:afterAutospacing="1" w:line="240" w:lineRule="auto"/>
        <w:jc w:val="center"/>
        <w:rPr>
          <w:rFonts w:eastAsia="Times New Roman"/>
          <w:lang w:eastAsia="ru-RU"/>
        </w:rPr>
      </w:pPr>
      <w:r w:rsidRPr="002519EC">
        <w:rPr>
          <w:rFonts w:eastAsia="Times New Roman"/>
          <w:b/>
          <w:bCs/>
          <w:lang w:eastAsia="ru-RU"/>
        </w:rPr>
        <w:t>7</w:t>
      </w:r>
      <w:r w:rsidR="00ED373E" w:rsidRPr="002519EC">
        <w:rPr>
          <w:rFonts w:eastAsia="Times New Roman"/>
          <w:b/>
          <w:bCs/>
          <w:lang w:eastAsia="ru-RU"/>
        </w:rPr>
        <w:t>. Общественное участие в оценке и контроле качества образования</w:t>
      </w:r>
    </w:p>
    <w:p w14:paraId="64287BB4"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6.1.Придание гласности и открытости результатам оценки качества образования осуществляется путем предоставления информации: </w:t>
      </w:r>
    </w:p>
    <w:p w14:paraId="001E84EE"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 основным потребителям результатов ВСОКО; </w:t>
      </w:r>
    </w:p>
    <w:p w14:paraId="2DDE5E73"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-средствам массовой информации через публичный доклад директора школы; </w:t>
      </w:r>
    </w:p>
    <w:p w14:paraId="46DA4043"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-размещение аналитических материалов, результатов оценки качества образования на официальном сайте образовательной организации. </w:t>
      </w:r>
    </w:p>
    <w:p w14:paraId="3DE03470" w14:textId="77777777" w:rsidR="00C160D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6.2. Внутренняя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 </w:t>
      </w:r>
      <w:r w:rsidRPr="002519EC">
        <w:rPr>
          <w:rFonts w:eastAsia="Times New Roman"/>
          <w:lang w:eastAsia="ru-RU"/>
        </w:rPr>
        <w:lastRenderedPageBreak/>
        <w:t xml:space="preserve">Требования к экспертам, привлекаемым к оценке качества образования, устанавливаются нормативными документами, регламентирующими реализацию процедур контроля и оценки качества образования. </w:t>
      </w:r>
    </w:p>
    <w:p w14:paraId="5D488E51" w14:textId="77777777" w:rsidR="007D4FB1" w:rsidRPr="002519EC" w:rsidRDefault="007D4FB1" w:rsidP="007D4FB1">
      <w:pPr>
        <w:spacing w:after="0" w:line="360" w:lineRule="auto"/>
        <w:jc w:val="center"/>
        <w:rPr>
          <w:b/>
        </w:rPr>
      </w:pPr>
    </w:p>
    <w:p w14:paraId="4388AD44" w14:textId="77777777" w:rsidR="007D4FB1" w:rsidRPr="002519EC" w:rsidRDefault="007D4FB1" w:rsidP="007D4FB1">
      <w:pPr>
        <w:spacing w:after="0" w:line="360" w:lineRule="auto"/>
        <w:jc w:val="center"/>
        <w:rPr>
          <w:b/>
        </w:rPr>
      </w:pPr>
    </w:p>
    <w:p w14:paraId="6D6BDC7F" w14:textId="77777777" w:rsidR="007D4FB1" w:rsidRPr="002519EC" w:rsidRDefault="007D4FB1" w:rsidP="007D4FB1">
      <w:pPr>
        <w:spacing w:after="0" w:line="360" w:lineRule="auto"/>
        <w:jc w:val="center"/>
        <w:rPr>
          <w:b/>
        </w:rPr>
      </w:pPr>
    </w:p>
    <w:p w14:paraId="5DF6E953" w14:textId="77777777" w:rsidR="007D4FB1" w:rsidRPr="002519EC" w:rsidRDefault="007D4FB1" w:rsidP="007D4FB1">
      <w:pPr>
        <w:spacing w:after="0" w:line="360" w:lineRule="auto"/>
        <w:jc w:val="center"/>
        <w:rPr>
          <w:b/>
        </w:rPr>
      </w:pPr>
    </w:p>
    <w:p w14:paraId="6461F249" w14:textId="77777777" w:rsidR="007D4FB1" w:rsidRPr="002519EC" w:rsidRDefault="007D4FB1" w:rsidP="007D4FB1">
      <w:pPr>
        <w:spacing w:after="0" w:line="360" w:lineRule="auto"/>
        <w:jc w:val="center"/>
        <w:rPr>
          <w:b/>
        </w:rPr>
      </w:pPr>
    </w:p>
    <w:p w14:paraId="1C98D242" w14:textId="77777777" w:rsidR="007D4FB1" w:rsidRPr="002519EC" w:rsidRDefault="007D4FB1" w:rsidP="007D4FB1">
      <w:pPr>
        <w:spacing w:after="0" w:line="360" w:lineRule="auto"/>
        <w:jc w:val="center"/>
        <w:rPr>
          <w:b/>
        </w:rPr>
      </w:pPr>
    </w:p>
    <w:p w14:paraId="2DC6EB7E" w14:textId="77777777" w:rsidR="00C84C84" w:rsidRDefault="00C84C84" w:rsidP="007D4FB1">
      <w:pPr>
        <w:spacing w:after="0" w:line="360" w:lineRule="auto"/>
        <w:jc w:val="center"/>
        <w:rPr>
          <w:b/>
        </w:rPr>
      </w:pPr>
    </w:p>
    <w:p w14:paraId="43451F7C" w14:textId="77777777" w:rsidR="00C84C84" w:rsidRDefault="00C84C84" w:rsidP="007D4FB1">
      <w:pPr>
        <w:spacing w:after="0" w:line="360" w:lineRule="auto"/>
        <w:jc w:val="center"/>
        <w:rPr>
          <w:b/>
        </w:rPr>
      </w:pPr>
    </w:p>
    <w:p w14:paraId="4DD5A24D" w14:textId="77777777" w:rsidR="00C84C84" w:rsidRDefault="00C84C84" w:rsidP="007D4FB1">
      <w:pPr>
        <w:spacing w:after="0" w:line="360" w:lineRule="auto"/>
        <w:jc w:val="center"/>
        <w:rPr>
          <w:b/>
        </w:rPr>
      </w:pPr>
    </w:p>
    <w:p w14:paraId="17C03E0A" w14:textId="77777777" w:rsidR="00C84C84" w:rsidRDefault="00C84C84" w:rsidP="007D4FB1">
      <w:pPr>
        <w:spacing w:after="0" w:line="360" w:lineRule="auto"/>
        <w:jc w:val="center"/>
        <w:rPr>
          <w:b/>
        </w:rPr>
      </w:pPr>
    </w:p>
    <w:p w14:paraId="4518C5D9" w14:textId="77777777" w:rsidR="007D4FB1" w:rsidRPr="002519EC" w:rsidRDefault="007D4FB1" w:rsidP="007D4FB1">
      <w:pPr>
        <w:spacing w:after="0" w:line="360" w:lineRule="auto"/>
        <w:jc w:val="center"/>
        <w:rPr>
          <w:b/>
        </w:rPr>
      </w:pPr>
      <w:r w:rsidRPr="002519EC">
        <w:rPr>
          <w:b/>
        </w:rPr>
        <w:t>Приложение 1. Структура оценки качества образовательных программ</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6737"/>
        <w:gridCol w:w="2648"/>
      </w:tblGrid>
      <w:tr w:rsidR="007D4FB1" w:rsidRPr="002519EC" w14:paraId="344CB74A" w14:textId="77777777" w:rsidTr="002519EC">
        <w:tc>
          <w:tcPr>
            <w:tcW w:w="750" w:type="dxa"/>
          </w:tcPr>
          <w:p w14:paraId="626AE2DB" w14:textId="77777777" w:rsidR="007D4FB1" w:rsidRPr="002519EC" w:rsidRDefault="007D4FB1" w:rsidP="002519EC">
            <w:pPr>
              <w:autoSpaceDE w:val="0"/>
              <w:autoSpaceDN w:val="0"/>
              <w:adjustRightInd w:val="0"/>
              <w:spacing w:after="0" w:line="360" w:lineRule="auto"/>
              <w:jc w:val="center"/>
              <w:rPr>
                <w:b/>
              </w:rPr>
            </w:pPr>
            <w:r w:rsidRPr="002519EC">
              <w:rPr>
                <w:b/>
              </w:rPr>
              <w:t>№</w:t>
            </w:r>
          </w:p>
        </w:tc>
        <w:tc>
          <w:tcPr>
            <w:tcW w:w="6737" w:type="dxa"/>
            <w:vAlign w:val="center"/>
          </w:tcPr>
          <w:p w14:paraId="398DE146" w14:textId="77777777" w:rsidR="007D4FB1" w:rsidRPr="002519EC" w:rsidRDefault="007D4FB1" w:rsidP="002519EC">
            <w:pPr>
              <w:autoSpaceDE w:val="0"/>
              <w:autoSpaceDN w:val="0"/>
              <w:adjustRightInd w:val="0"/>
              <w:spacing w:after="0" w:line="360" w:lineRule="auto"/>
              <w:jc w:val="center"/>
              <w:rPr>
                <w:b/>
              </w:rPr>
            </w:pPr>
            <w:r w:rsidRPr="002519EC">
              <w:rPr>
                <w:b/>
              </w:rPr>
              <w:t>Параметр оценки</w:t>
            </w:r>
          </w:p>
        </w:tc>
        <w:tc>
          <w:tcPr>
            <w:tcW w:w="2648" w:type="dxa"/>
            <w:vAlign w:val="center"/>
          </w:tcPr>
          <w:p w14:paraId="1307FB9F" w14:textId="77777777" w:rsidR="007D4FB1" w:rsidRPr="002519EC" w:rsidRDefault="007D4FB1" w:rsidP="002519EC">
            <w:pPr>
              <w:autoSpaceDE w:val="0"/>
              <w:autoSpaceDN w:val="0"/>
              <w:adjustRightInd w:val="0"/>
              <w:spacing w:after="0" w:line="360" w:lineRule="auto"/>
              <w:jc w:val="center"/>
              <w:rPr>
                <w:b/>
              </w:rPr>
            </w:pPr>
            <w:r w:rsidRPr="002519EC">
              <w:rPr>
                <w:b/>
              </w:rPr>
              <w:t>Единица измерения</w:t>
            </w:r>
            <w:r w:rsidRPr="002519EC">
              <w:rPr>
                <w:b/>
                <w:vertAlign w:val="superscript"/>
              </w:rPr>
              <w:footnoteReference w:id="1"/>
            </w:r>
          </w:p>
        </w:tc>
      </w:tr>
      <w:tr w:rsidR="007D4FB1" w:rsidRPr="002519EC" w14:paraId="38F7763D" w14:textId="77777777" w:rsidTr="002519EC">
        <w:tc>
          <w:tcPr>
            <w:tcW w:w="10135" w:type="dxa"/>
            <w:gridSpan w:val="3"/>
            <w:shd w:val="clear" w:color="auto" w:fill="D9D9D9"/>
          </w:tcPr>
          <w:p w14:paraId="7E205205" w14:textId="77777777" w:rsidR="007D4FB1" w:rsidRPr="002519EC" w:rsidRDefault="007D4FB1" w:rsidP="002519EC">
            <w:pPr>
              <w:autoSpaceDE w:val="0"/>
              <w:autoSpaceDN w:val="0"/>
              <w:adjustRightInd w:val="0"/>
              <w:spacing w:after="0" w:line="360" w:lineRule="auto"/>
              <w:jc w:val="center"/>
              <w:rPr>
                <w:b/>
              </w:rPr>
            </w:pPr>
            <w:r w:rsidRPr="002519EC">
              <w:rPr>
                <w:b/>
              </w:rPr>
              <w:t>1. Образовательная деятельность</w:t>
            </w:r>
          </w:p>
        </w:tc>
      </w:tr>
      <w:tr w:rsidR="007D4FB1" w:rsidRPr="002519EC" w14:paraId="23823692" w14:textId="77777777" w:rsidTr="002519EC">
        <w:tc>
          <w:tcPr>
            <w:tcW w:w="750" w:type="dxa"/>
          </w:tcPr>
          <w:p w14:paraId="087FD5B5" w14:textId="77777777" w:rsidR="007D4FB1" w:rsidRPr="002519EC" w:rsidRDefault="007D4FB1" w:rsidP="002519EC">
            <w:pPr>
              <w:tabs>
                <w:tab w:val="left" w:pos="490"/>
              </w:tabs>
              <w:autoSpaceDE w:val="0"/>
              <w:autoSpaceDN w:val="0"/>
              <w:adjustRightInd w:val="0"/>
              <w:spacing w:after="0" w:line="360" w:lineRule="auto"/>
              <w:contextualSpacing/>
              <w:jc w:val="both"/>
            </w:pPr>
            <w:r w:rsidRPr="002519EC">
              <w:t>1.1</w:t>
            </w:r>
          </w:p>
        </w:tc>
        <w:tc>
          <w:tcPr>
            <w:tcW w:w="6737" w:type="dxa"/>
          </w:tcPr>
          <w:p w14:paraId="2B364889" w14:textId="77777777" w:rsidR="007D4FB1" w:rsidRPr="002519EC" w:rsidRDefault="007D4FB1" w:rsidP="002519EC">
            <w:pPr>
              <w:tabs>
                <w:tab w:val="left" w:pos="490"/>
              </w:tabs>
              <w:autoSpaceDE w:val="0"/>
              <w:autoSpaceDN w:val="0"/>
              <w:adjustRightInd w:val="0"/>
              <w:spacing w:after="0" w:line="360" w:lineRule="auto"/>
              <w:contextualSpacing/>
              <w:jc w:val="both"/>
            </w:pPr>
            <w:r w:rsidRPr="002519EC">
              <w:t>Общая численность обучающихся, осваивающих ООП:</w:t>
            </w:r>
          </w:p>
        </w:tc>
        <w:tc>
          <w:tcPr>
            <w:tcW w:w="2648" w:type="dxa"/>
          </w:tcPr>
          <w:p w14:paraId="5C898A0F" w14:textId="77777777" w:rsidR="007D4FB1" w:rsidRPr="002519EC" w:rsidRDefault="007D4FB1" w:rsidP="002519EC">
            <w:pPr>
              <w:autoSpaceDE w:val="0"/>
              <w:autoSpaceDN w:val="0"/>
              <w:adjustRightInd w:val="0"/>
              <w:spacing w:after="0" w:line="360" w:lineRule="auto"/>
              <w:jc w:val="both"/>
            </w:pPr>
            <w:r w:rsidRPr="002519EC">
              <w:t>______ чел.</w:t>
            </w:r>
          </w:p>
        </w:tc>
      </w:tr>
      <w:tr w:rsidR="007D4FB1" w:rsidRPr="002519EC" w14:paraId="602C7BDD" w14:textId="77777777" w:rsidTr="002519EC">
        <w:tc>
          <w:tcPr>
            <w:tcW w:w="750" w:type="dxa"/>
            <w:tcBorders>
              <w:bottom w:val="nil"/>
            </w:tcBorders>
          </w:tcPr>
          <w:p w14:paraId="55743FB4" w14:textId="77777777" w:rsidR="007D4FB1" w:rsidRPr="002519EC" w:rsidRDefault="007D4FB1" w:rsidP="002519EC">
            <w:pPr>
              <w:tabs>
                <w:tab w:val="left" w:pos="490"/>
              </w:tabs>
              <w:autoSpaceDE w:val="0"/>
              <w:autoSpaceDN w:val="0"/>
              <w:adjustRightInd w:val="0"/>
              <w:spacing w:after="0" w:line="360" w:lineRule="auto"/>
              <w:contextualSpacing/>
              <w:jc w:val="both"/>
            </w:pPr>
            <w:r w:rsidRPr="002519EC">
              <w:t>1.2.</w:t>
            </w:r>
          </w:p>
        </w:tc>
        <w:tc>
          <w:tcPr>
            <w:tcW w:w="6737" w:type="dxa"/>
          </w:tcPr>
          <w:p w14:paraId="67BCACDD" w14:textId="77777777" w:rsidR="007D4FB1" w:rsidRPr="002519EC" w:rsidRDefault="007D4FB1" w:rsidP="002519EC">
            <w:pPr>
              <w:tabs>
                <w:tab w:val="left" w:pos="490"/>
              </w:tabs>
              <w:autoSpaceDE w:val="0"/>
              <w:autoSpaceDN w:val="0"/>
              <w:adjustRightInd w:val="0"/>
              <w:spacing w:after="0" w:line="360" w:lineRule="auto"/>
              <w:contextualSpacing/>
              <w:jc w:val="both"/>
            </w:pPr>
            <w:r w:rsidRPr="002519EC">
              <w:t>Общая численность обучающихся, осваивающих ООП:</w:t>
            </w:r>
          </w:p>
        </w:tc>
        <w:tc>
          <w:tcPr>
            <w:tcW w:w="2648" w:type="dxa"/>
          </w:tcPr>
          <w:p w14:paraId="4C407745" w14:textId="77777777" w:rsidR="007D4FB1" w:rsidRPr="002519EC" w:rsidRDefault="007D4FB1" w:rsidP="002519EC">
            <w:pPr>
              <w:autoSpaceDE w:val="0"/>
              <w:autoSpaceDN w:val="0"/>
              <w:adjustRightInd w:val="0"/>
              <w:spacing w:after="0" w:line="360" w:lineRule="auto"/>
              <w:jc w:val="both"/>
            </w:pPr>
            <w:r w:rsidRPr="002519EC">
              <w:t>______ чел.</w:t>
            </w:r>
          </w:p>
        </w:tc>
      </w:tr>
      <w:tr w:rsidR="007D4FB1" w:rsidRPr="002519EC" w14:paraId="38D5F0C7" w14:textId="77777777" w:rsidTr="002519EC">
        <w:tc>
          <w:tcPr>
            <w:tcW w:w="750" w:type="dxa"/>
            <w:tcBorders>
              <w:top w:val="nil"/>
              <w:bottom w:val="nil"/>
            </w:tcBorders>
          </w:tcPr>
          <w:p w14:paraId="2598B969" w14:textId="77777777" w:rsidR="007D4FB1" w:rsidRPr="002519EC" w:rsidRDefault="007D4FB1" w:rsidP="002519EC">
            <w:pPr>
              <w:tabs>
                <w:tab w:val="left" w:pos="490"/>
              </w:tabs>
              <w:autoSpaceDE w:val="0"/>
              <w:autoSpaceDN w:val="0"/>
              <w:adjustRightInd w:val="0"/>
              <w:spacing w:after="0" w:line="360" w:lineRule="auto"/>
              <w:jc w:val="both"/>
            </w:pPr>
          </w:p>
        </w:tc>
        <w:tc>
          <w:tcPr>
            <w:tcW w:w="6737" w:type="dxa"/>
          </w:tcPr>
          <w:p w14:paraId="6F0DA8BD" w14:textId="77777777" w:rsidR="007D4FB1" w:rsidRPr="002519EC" w:rsidRDefault="007D4FB1" w:rsidP="002519EC">
            <w:pPr>
              <w:tabs>
                <w:tab w:val="left" w:pos="490"/>
              </w:tabs>
              <w:autoSpaceDE w:val="0"/>
              <w:autoSpaceDN w:val="0"/>
              <w:adjustRightInd w:val="0"/>
              <w:spacing w:after="0" w:line="360" w:lineRule="auto"/>
              <w:jc w:val="both"/>
            </w:pPr>
            <w:r w:rsidRPr="002519EC">
              <w:t>– начального общего образования</w:t>
            </w:r>
          </w:p>
        </w:tc>
        <w:tc>
          <w:tcPr>
            <w:tcW w:w="2648" w:type="dxa"/>
          </w:tcPr>
          <w:p w14:paraId="7A0F5251" w14:textId="77777777" w:rsidR="007D4FB1" w:rsidRPr="002519EC" w:rsidRDefault="007D4FB1" w:rsidP="002519EC">
            <w:pPr>
              <w:autoSpaceDE w:val="0"/>
              <w:autoSpaceDN w:val="0"/>
              <w:adjustRightInd w:val="0"/>
              <w:spacing w:after="0" w:line="360" w:lineRule="auto"/>
              <w:jc w:val="both"/>
            </w:pPr>
            <w:r w:rsidRPr="002519EC">
              <w:t>______ чел.</w:t>
            </w:r>
          </w:p>
        </w:tc>
      </w:tr>
      <w:tr w:rsidR="007D4FB1" w:rsidRPr="002519EC" w14:paraId="4FE6D2D8" w14:textId="77777777" w:rsidTr="002519EC">
        <w:tc>
          <w:tcPr>
            <w:tcW w:w="750" w:type="dxa"/>
            <w:tcBorders>
              <w:top w:val="nil"/>
              <w:bottom w:val="nil"/>
            </w:tcBorders>
          </w:tcPr>
          <w:p w14:paraId="0282C5CF" w14:textId="77777777" w:rsidR="007D4FB1" w:rsidRPr="002519EC" w:rsidRDefault="007D4FB1" w:rsidP="002519EC">
            <w:pPr>
              <w:tabs>
                <w:tab w:val="left" w:pos="490"/>
              </w:tabs>
              <w:autoSpaceDE w:val="0"/>
              <w:autoSpaceDN w:val="0"/>
              <w:adjustRightInd w:val="0"/>
              <w:spacing w:after="0" w:line="360" w:lineRule="auto"/>
              <w:jc w:val="both"/>
            </w:pPr>
          </w:p>
        </w:tc>
        <w:tc>
          <w:tcPr>
            <w:tcW w:w="6737" w:type="dxa"/>
          </w:tcPr>
          <w:p w14:paraId="6DEB3C8F" w14:textId="77777777" w:rsidR="007D4FB1" w:rsidRPr="002519EC" w:rsidRDefault="007D4FB1" w:rsidP="002519EC">
            <w:pPr>
              <w:tabs>
                <w:tab w:val="left" w:pos="490"/>
              </w:tabs>
              <w:autoSpaceDE w:val="0"/>
              <w:autoSpaceDN w:val="0"/>
              <w:adjustRightInd w:val="0"/>
              <w:spacing w:after="0" w:line="360" w:lineRule="auto"/>
              <w:jc w:val="both"/>
            </w:pPr>
            <w:r w:rsidRPr="002519EC">
              <w:t>– основного общего образования</w:t>
            </w:r>
          </w:p>
        </w:tc>
        <w:tc>
          <w:tcPr>
            <w:tcW w:w="2648" w:type="dxa"/>
          </w:tcPr>
          <w:p w14:paraId="747F3A27" w14:textId="77777777" w:rsidR="007D4FB1" w:rsidRPr="002519EC" w:rsidRDefault="007D4FB1" w:rsidP="002519EC">
            <w:pPr>
              <w:autoSpaceDE w:val="0"/>
              <w:autoSpaceDN w:val="0"/>
              <w:adjustRightInd w:val="0"/>
              <w:spacing w:after="0" w:line="360" w:lineRule="auto"/>
              <w:jc w:val="both"/>
            </w:pPr>
            <w:r w:rsidRPr="002519EC">
              <w:t>______ чел.</w:t>
            </w:r>
          </w:p>
        </w:tc>
      </w:tr>
      <w:tr w:rsidR="007D4FB1" w:rsidRPr="002519EC" w14:paraId="098A059A" w14:textId="77777777" w:rsidTr="002519EC">
        <w:tc>
          <w:tcPr>
            <w:tcW w:w="750" w:type="dxa"/>
            <w:tcBorders>
              <w:top w:val="nil"/>
            </w:tcBorders>
          </w:tcPr>
          <w:p w14:paraId="653378DD" w14:textId="77777777" w:rsidR="007D4FB1" w:rsidRPr="002519EC" w:rsidRDefault="007D4FB1" w:rsidP="002519EC">
            <w:pPr>
              <w:tabs>
                <w:tab w:val="left" w:pos="490"/>
              </w:tabs>
              <w:autoSpaceDE w:val="0"/>
              <w:autoSpaceDN w:val="0"/>
              <w:adjustRightInd w:val="0"/>
              <w:spacing w:after="0" w:line="360" w:lineRule="auto"/>
              <w:jc w:val="both"/>
            </w:pPr>
          </w:p>
        </w:tc>
        <w:tc>
          <w:tcPr>
            <w:tcW w:w="6737" w:type="dxa"/>
          </w:tcPr>
          <w:p w14:paraId="02B0B2AC" w14:textId="77777777" w:rsidR="007D4FB1" w:rsidRPr="002519EC" w:rsidRDefault="007D4FB1" w:rsidP="002519EC">
            <w:pPr>
              <w:tabs>
                <w:tab w:val="left" w:pos="490"/>
              </w:tabs>
              <w:autoSpaceDE w:val="0"/>
              <w:autoSpaceDN w:val="0"/>
              <w:adjustRightInd w:val="0"/>
              <w:spacing w:after="0" w:line="360" w:lineRule="auto"/>
              <w:jc w:val="both"/>
            </w:pPr>
            <w:r w:rsidRPr="002519EC">
              <w:t>– среднего общего образования</w:t>
            </w:r>
          </w:p>
        </w:tc>
        <w:tc>
          <w:tcPr>
            <w:tcW w:w="2648" w:type="dxa"/>
          </w:tcPr>
          <w:p w14:paraId="4FC311AD" w14:textId="77777777" w:rsidR="007D4FB1" w:rsidRPr="002519EC" w:rsidRDefault="007D4FB1" w:rsidP="002519EC">
            <w:pPr>
              <w:autoSpaceDE w:val="0"/>
              <w:autoSpaceDN w:val="0"/>
              <w:adjustRightInd w:val="0"/>
              <w:spacing w:after="0" w:line="360" w:lineRule="auto"/>
              <w:jc w:val="both"/>
            </w:pPr>
            <w:r w:rsidRPr="002519EC">
              <w:t>______ чел.</w:t>
            </w:r>
          </w:p>
        </w:tc>
      </w:tr>
      <w:tr w:rsidR="007D4FB1" w:rsidRPr="002519EC" w14:paraId="5DAD50D3" w14:textId="77777777" w:rsidTr="002519EC">
        <w:tc>
          <w:tcPr>
            <w:tcW w:w="750" w:type="dxa"/>
            <w:vMerge w:val="restart"/>
          </w:tcPr>
          <w:p w14:paraId="0F0590B5" w14:textId="77777777" w:rsidR="007D4FB1" w:rsidRPr="002519EC" w:rsidRDefault="007D4FB1" w:rsidP="002519EC">
            <w:pPr>
              <w:tabs>
                <w:tab w:val="left" w:pos="490"/>
              </w:tabs>
              <w:autoSpaceDE w:val="0"/>
              <w:autoSpaceDN w:val="0"/>
              <w:adjustRightInd w:val="0"/>
              <w:spacing w:after="0" w:line="360" w:lineRule="auto"/>
              <w:contextualSpacing/>
              <w:jc w:val="both"/>
            </w:pPr>
            <w:r w:rsidRPr="002519EC">
              <w:t>1.3.</w:t>
            </w:r>
          </w:p>
        </w:tc>
        <w:tc>
          <w:tcPr>
            <w:tcW w:w="6737" w:type="dxa"/>
          </w:tcPr>
          <w:p w14:paraId="638D263A" w14:textId="77777777" w:rsidR="007D4FB1" w:rsidRPr="002519EC" w:rsidRDefault="007D4FB1" w:rsidP="002519EC">
            <w:pPr>
              <w:tabs>
                <w:tab w:val="left" w:pos="490"/>
              </w:tabs>
              <w:autoSpaceDE w:val="0"/>
              <w:autoSpaceDN w:val="0"/>
              <w:adjustRightInd w:val="0"/>
              <w:spacing w:after="0" w:line="360" w:lineRule="auto"/>
              <w:contextualSpacing/>
              <w:jc w:val="both"/>
            </w:pPr>
            <w:r w:rsidRPr="002519EC">
              <w:t>Формы получения образования в образовательной организации (ОО):</w:t>
            </w:r>
          </w:p>
        </w:tc>
        <w:tc>
          <w:tcPr>
            <w:tcW w:w="2648" w:type="dxa"/>
          </w:tcPr>
          <w:p w14:paraId="39005AEF" w14:textId="77777777" w:rsidR="007D4FB1" w:rsidRPr="002519EC" w:rsidRDefault="007D4FB1" w:rsidP="002519EC">
            <w:pPr>
              <w:autoSpaceDE w:val="0"/>
              <w:autoSpaceDN w:val="0"/>
              <w:adjustRightInd w:val="0"/>
              <w:spacing w:after="0" w:line="360" w:lineRule="auto"/>
              <w:jc w:val="both"/>
            </w:pPr>
          </w:p>
        </w:tc>
      </w:tr>
      <w:tr w:rsidR="007D4FB1" w:rsidRPr="002519EC" w14:paraId="5D564B2B" w14:textId="77777777" w:rsidTr="002519EC">
        <w:tc>
          <w:tcPr>
            <w:tcW w:w="750" w:type="dxa"/>
            <w:vMerge/>
            <w:tcBorders>
              <w:bottom w:val="nil"/>
            </w:tcBorders>
          </w:tcPr>
          <w:p w14:paraId="5D028BDD" w14:textId="77777777" w:rsidR="007D4FB1" w:rsidRPr="002519EC" w:rsidRDefault="007D4FB1" w:rsidP="002519EC">
            <w:pPr>
              <w:tabs>
                <w:tab w:val="left" w:pos="490"/>
              </w:tabs>
              <w:autoSpaceDE w:val="0"/>
              <w:autoSpaceDN w:val="0"/>
              <w:adjustRightInd w:val="0"/>
              <w:spacing w:after="0" w:line="360" w:lineRule="auto"/>
              <w:jc w:val="both"/>
            </w:pPr>
          </w:p>
        </w:tc>
        <w:tc>
          <w:tcPr>
            <w:tcW w:w="6737" w:type="dxa"/>
          </w:tcPr>
          <w:p w14:paraId="45BC75A0" w14:textId="77777777" w:rsidR="007D4FB1" w:rsidRPr="002519EC" w:rsidRDefault="007D4FB1" w:rsidP="002519EC">
            <w:pPr>
              <w:tabs>
                <w:tab w:val="left" w:pos="490"/>
              </w:tabs>
              <w:autoSpaceDE w:val="0"/>
              <w:autoSpaceDN w:val="0"/>
              <w:adjustRightInd w:val="0"/>
              <w:spacing w:after="0" w:line="360" w:lineRule="auto"/>
              <w:jc w:val="both"/>
            </w:pPr>
            <w:r w:rsidRPr="002519EC">
              <w:t>– очная</w:t>
            </w:r>
          </w:p>
        </w:tc>
        <w:tc>
          <w:tcPr>
            <w:tcW w:w="2648" w:type="dxa"/>
          </w:tcPr>
          <w:p w14:paraId="69F95AE2" w14:textId="77777777" w:rsidR="007D4FB1" w:rsidRPr="002519EC" w:rsidRDefault="007D4FB1" w:rsidP="002519EC">
            <w:pPr>
              <w:autoSpaceDE w:val="0"/>
              <w:autoSpaceDN w:val="0"/>
              <w:adjustRightInd w:val="0"/>
              <w:spacing w:after="0" w:line="360" w:lineRule="auto"/>
              <w:jc w:val="both"/>
            </w:pPr>
            <w:r w:rsidRPr="002519EC">
              <w:t>Имеется / не имеется</w:t>
            </w:r>
          </w:p>
          <w:p w14:paraId="1E206F30" w14:textId="77777777" w:rsidR="007D4FB1" w:rsidRPr="002519EC" w:rsidRDefault="007D4FB1" w:rsidP="002519EC">
            <w:pPr>
              <w:autoSpaceDE w:val="0"/>
              <w:autoSpaceDN w:val="0"/>
              <w:adjustRightInd w:val="0"/>
              <w:spacing w:after="0" w:line="360" w:lineRule="auto"/>
              <w:jc w:val="both"/>
            </w:pPr>
            <w:r w:rsidRPr="002519EC">
              <w:t>______ чел.</w:t>
            </w:r>
          </w:p>
        </w:tc>
      </w:tr>
      <w:tr w:rsidR="007D4FB1" w:rsidRPr="002519EC" w14:paraId="30F2BB98" w14:textId="77777777" w:rsidTr="002519EC">
        <w:tc>
          <w:tcPr>
            <w:tcW w:w="750" w:type="dxa"/>
            <w:tcBorders>
              <w:top w:val="nil"/>
              <w:bottom w:val="nil"/>
            </w:tcBorders>
          </w:tcPr>
          <w:p w14:paraId="528E9C71" w14:textId="77777777" w:rsidR="007D4FB1" w:rsidRPr="002519EC" w:rsidRDefault="007D4FB1" w:rsidP="002519EC">
            <w:pPr>
              <w:tabs>
                <w:tab w:val="left" w:pos="490"/>
              </w:tabs>
              <w:autoSpaceDE w:val="0"/>
              <w:autoSpaceDN w:val="0"/>
              <w:adjustRightInd w:val="0"/>
              <w:spacing w:after="0" w:line="360" w:lineRule="auto"/>
              <w:jc w:val="both"/>
            </w:pPr>
          </w:p>
        </w:tc>
        <w:tc>
          <w:tcPr>
            <w:tcW w:w="6737" w:type="dxa"/>
          </w:tcPr>
          <w:p w14:paraId="44148380" w14:textId="77777777" w:rsidR="007D4FB1" w:rsidRPr="002519EC" w:rsidRDefault="007D4FB1" w:rsidP="002519EC">
            <w:pPr>
              <w:tabs>
                <w:tab w:val="left" w:pos="490"/>
              </w:tabs>
              <w:autoSpaceDE w:val="0"/>
              <w:autoSpaceDN w:val="0"/>
              <w:adjustRightInd w:val="0"/>
              <w:spacing w:after="0" w:line="360" w:lineRule="auto"/>
              <w:jc w:val="both"/>
            </w:pPr>
            <w:r w:rsidRPr="002519EC">
              <w:t>– очно-заочная</w:t>
            </w:r>
          </w:p>
        </w:tc>
        <w:tc>
          <w:tcPr>
            <w:tcW w:w="2648" w:type="dxa"/>
          </w:tcPr>
          <w:p w14:paraId="6205A748" w14:textId="77777777" w:rsidR="007D4FB1" w:rsidRPr="002519EC" w:rsidRDefault="007D4FB1" w:rsidP="002519EC">
            <w:pPr>
              <w:autoSpaceDE w:val="0"/>
              <w:autoSpaceDN w:val="0"/>
              <w:adjustRightInd w:val="0"/>
              <w:spacing w:after="0" w:line="360" w:lineRule="auto"/>
              <w:jc w:val="both"/>
            </w:pPr>
            <w:r w:rsidRPr="002519EC">
              <w:t>Имеется / не имеется</w:t>
            </w:r>
          </w:p>
          <w:p w14:paraId="0DEF5092" w14:textId="77777777" w:rsidR="007D4FB1" w:rsidRPr="002519EC" w:rsidRDefault="007D4FB1" w:rsidP="002519EC">
            <w:pPr>
              <w:autoSpaceDE w:val="0"/>
              <w:autoSpaceDN w:val="0"/>
              <w:adjustRightInd w:val="0"/>
              <w:spacing w:after="0" w:line="360" w:lineRule="auto"/>
              <w:jc w:val="both"/>
            </w:pPr>
            <w:r w:rsidRPr="002519EC">
              <w:t>______ чел.</w:t>
            </w:r>
          </w:p>
        </w:tc>
      </w:tr>
      <w:tr w:rsidR="007D4FB1" w:rsidRPr="002519EC" w14:paraId="3DD61C48" w14:textId="77777777" w:rsidTr="002519EC">
        <w:tc>
          <w:tcPr>
            <w:tcW w:w="750" w:type="dxa"/>
            <w:tcBorders>
              <w:top w:val="nil"/>
              <w:bottom w:val="nil"/>
            </w:tcBorders>
          </w:tcPr>
          <w:p w14:paraId="6B1385CA" w14:textId="77777777" w:rsidR="007D4FB1" w:rsidRPr="002519EC" w:rsidRDefault="007D4FB1" w:rsidP="002519EC">
            <w:pPr>
              <w:tabs>
                <w:tab w:val="left" w:pos="490"/>
              </w:tabs>
              <w:autoSpaceDE w:val="0"/>
              <w:autoSpaceDN w:val="0"/>
              <w:adjustRightInd w:val="0"/>
              <w:spacing w:after="0" w:line="360" w:lineRule="auto"/>
              <w:jc w:val="both"/>
            </w:pPr>
          </w:p>
        </w:tc>
        <w:tc>
          <w:tcPr>
            <w:tcW w:w="6737" w:type="dxa"/>
          </w:tcPr>
          <w:p w14:paraId="670092D6" w14:textId="77777777" w:rsidR="007D4FB1" w:rsidRPr="002519EC" w:rsidRDefault="007D4FB1" w:rsidP="002519EC">
            <w:pPr>
              <w:tabs>
                <w:tab w:val="left" w:pos="490"/>
              </w:tabs>
              <w:autoSpaceDE w:val="0"/>
              <w:autoSpaceDN w:val="0"/>
              <w:adjustRightInd w:val="0"/>
              <w:spacing w:after="0" w:line="360" w:lineRule="auto"/>
              <w:jc w:val="both"/>
            </w:pPr>
            <w:r w:rsidRPr="002519EC">
              <w:t>– заочная</w:t>
            </w:r>
          </w:p>
        </w:tc>
        <w:tc>
          <w:tcPr>
            <w:tcW w:w="2648" w:type="dxa"/>
          </w:tcPr>
          <w:p w14:paraId="1C0E10B5" w14:textId="77777777" w:rsidR="007D4FB1" w:rsidRPr="002519EC" w:rsidRDefault="007D4FB1" w:rsidP="002519EC">
            <w:pPr>
              <w:autoSpaceDE w:val="0"/>
              <w:autoSpaceDN w:val="0"/>
              <w:adjustRightInd w:val="0"/>
              <w:spacing w:after="0" w:line="360" w:lineRule="auto"/>
              <w:jc w:val="both"/>
            </w:pPr>
            <w:r w:rsidRPr="002519EC">
              <w:t>Имеется / не имеется</w:t>
            </w:r>
          </w:p>
          <w:p w14:paraId="62A3B7FC" w14:textId="77777777" w:rsidR="007D4FB1" w:rsidRPr="002519EC" w:rsidRDefault="007D4FB1" w:rsidP="002519EC">
            <w:pPr>
              <w:autoSpaceDE w:val="0"/>
              <w:autoSpaceDN w:val="0"/>
              <w:adjustRightInd w:val="0"/>
              <w:spacing w:after="0" w:line="360" w:lineRule="auto"/>
              <w:jc w:val="both"/>
            </w:pPr>
            <w:r w:rsidRPr="002519EC">
              <w:t>______ чел.</w:t>
            </w:r>
          </w:p>
        </w:tc>
      </w:tr>
      <w:tr w:rsidR="007D4FB1" w:rsidRPr="002519EC" w14:paraId="4188D3CB" w14:textId="77777777" w:rsidTr="002519EC">
        <w:tc>
          <w:tcPr>
            <w:tcW w:w="750" w:type="dxa"/>
            <w:tcBorders>
              <w:top w:val="nil"/>
              <w:bottom w:val="nil"/>
            </w:tcBorders>
          </w:tcPr>
          <w:p w14:paraId="5A07D8E9" w14:textId="77777777" w:rsidR="007D4FB1" w:rsidRPr="002519EC" w:rsidRDefault="007D4FB1" w:rsidP="002519EC">
            <w:pPr>
              <w:tabs>
                <w:tab w:val="left" w:pos="490"/>
              </w:tabs>
              <w:autoSpaceDE w:val="0"/>
              <w:autoSpaceDN w:val="0"/>
              <w:adjustRightInd w:val="0"/>
              <w:spacing w:after="0" w:line="360" w:lineRule="auto"/>
              <w:jc w:val="both"/>
            </w:pPr>
          </w:p>
        </w:tc>
        <w:tc>
          <w:tcPr>
            <w:tcW w:w="6737" w:type="dxa"/>
          </w:tcPr>
          <w:p w14:paraId="7A194BEA" w14:textId="77777777" w:rsidR="007D4FB1" w:rsidRPr="002519EC" w:rsidRDefault="007D4FB1" w:rsidP="002519EC">
            <w:pPr>
              <w:tabs>
                <w:tab w:val="left" w:pos="490"/>
              </w:tabs>
              <w:autoSpaceDE w:val="0"/>
              <w:autoSpaceDN w:val="0"/>
              <w:adjustRightInd w:val="0"/>
              <w:spacing w:after="0" w:line="360" w:lineRule="auto"/>
              <w:jc w:val="both"/>
            </w:pPr>
            <w:r w:rsidRPr="002519EC">
              <w:t>– индивидуальный учебный план</w:t>
            </w:r>
          </w:p>
        </w:tc>
        <w:tc>
          <w:tcPr>
            <w:tcW w:w="2648" w:type="dxa"/>
          </w:tcPr>
          <w:p w14:paraId="37825814" w14:textId="77777777" w:rsidR="007D4FB1" w:rsidRPr="002519EC" w:rsidRDefault="007D4FB1" w:rsidP="002519EC">
            <w:pPr>
              <w:autoSpaceDE w:val="0"/>
              <w:autoSpaceDN w:val="0"/>
              <w:adjustRightInd w:val="0"/>
              <w:spacing w:after="0" w:line="360" w:lineRule="auto"/>
              <w:jc w:val="both"/>
            </w:pPr>
            <w:r w:rsidRPr="002519EC">
              <w:t>Имеется / не имеется</w:t>
            </w:r>
          </w:p>
          <w:p w14:paraId="1E79CBB6" w14:textId="77777777" w:rsidR="007D4FB1" w:rsidRPr="002519EC" w:rsidRDefault="007D4FB1" w:rsidP="002519EC">
            <w:pPr>
              <w:autoSpaceDE w:val="0"/>
              <w:autoSpaceDN w:val="0"/>
              <w:adjustRightInd w:val="0"/>
              <w:spacing w:after="0" w:line="360" w:lineRule="auto"/>
              <w:jc w:val="both"/>
            </w:pPr>
            <w:r w:rsidRPr="002519EC">
              <w:t>______ чел.</w:t>
            </w:r>
          </w:p>
        </w:tc>
      </w:tr>
      <w:tr w:rsidR="007D4FB1" w:rsidRPr="002519EC" w14:paraId="28CF58C3" w14:textId="77777777" w:rsidTr="002519EC">
        <w:tc>
          <w:tcPr>
            <w:tcW w:w="750" w:type="dxa"/>
            <w:tcBorders>
              <w:top w:val="nil"/>
            </w:tcBorders>
          </w:tcPr>
          <w:p w14:paraId="3931E1F2" w14:textId="77777777" w:rsidR="007D4FB1" w:rsidRPr="002519EC" w:rsidRDefault="007D4FB1" w:rsidP="002519EC">
            <w:pPr>
              <w:tabs>
                <w:tab w:val="left" w:pos="490"/>
              </w:tabs>
              <w:spacing w:after="0" w:line="360" w:lineRule="auto"/>
            </w:pPr>
          </w:p>
        </w:tc>
        <w:tc>
          <w:tcPr>
            <w:tcW w:w="6737" w:type="dxa"/>
          </w:tcPr>
          <w:p w14:paraId="49B5DA87" w14:textId="77777777" w:rsidR="007D4FB1" w:rsidRPr="002519EC" w:rsidRDefault="007D4FB1" w:rsidP="002519EC">
            <w:pPr>
              <w:tabs>
                <w:tab w:val="left" w:pos="490"/>
              </w:tabs>
              <w:spacing w:after="0" w:line="360" w:lineRule="auto"/>
              <w:rPr>
                <w:b/>
              </w:rPr>
            </w:pPr>
            <w:r w:rsidRPr="002519EC">
              <w:t>– надомное обучение</w:t>
            </w:r>
          </w:p>
        </w:tc>
        <w:tc>
          <w:tcPr>
            <w:tcW w:w="2648" w:type="dxa"/>
          </w:tcPr>
          <w:p w14:paraId="608D502C" w14:textId="77777777" w:rsidR="007D4FB1" w:rsidRPr="002519EC" w:rsidRDefault="007D4FB1" w:rsidP="002519EC">
            <w:pPr>
              <w:autoSpaceDE w:val="0"/>
              <w:autoSpaceDN w:val="0"/>
              <w:adjustRightInd w:val="0"/>
              <w:spacing w:after="0" w:line="360" w:lineRule="auto"/>
              <w:jc w:val="both"/>
            </w:pPr>
            <w:r w:rsidRPr="002519EC">
              <w:t>Имеется / не имеется</w:t>
            </w:r>
          </w:p>
          <w:p w14:paraId="28498DBD" w14:textId="77777777" w:rsidR="007D4FB1" w:rsidRPr="002519EC" w:rsidRDefault="007D4FB1" w:rsidP="002519EC">
            <w:pPr>
              <w:autoSpaceDE w:val="0"/>
              <w:autoSpaceDN w:val="0"/>
              <w:adjustRightInd w:val="0"/>
              <w:spacing w:after="0" w:line="360" w:lineRule="auto"/>
              <w:jc w:val="both"/>
            </w:pPr>
            <w:r w:rsidRPr="002519EC">
              <w:t>______ чел.</w:t>
            </w:r>
          </w:p>
        </w:tc>
      </w:tr>
      <w:tr w:rsidR="007D4FB1" w:rsidRPr="002519EC" w14:paraId="6CADA79E" w14:textId="77777777" w:rsidTr="002519EC">
        <w:tc>
          <w:tcPr>
            <w:tcW w:w="750" w:type="dxa"/>
            <w:vMerge w:val="restart"/>
          </w:tcPr>
          <w:p w14:paraId="358D0728" w14:textId="77777777" w:rsidR="007D4FB1" w:rsidRPr="002519EC" w:rsidRDefault="007D4FB1" w:rsidP="002519EC">
            <w:pPr>
              <w:tabs>
                <w:tab w:val="left" w:pos="490"/>
              </w:tabs>
              <w:autoSpaceDE w:val="0"/>
              <w:autoSpaceDN w:val="0"/>
              <w:adjustRightInd w:val="0"/>
              <w:spacing w:after="0" w:line="360" w:lineRule="auto"/>
              <w:contextualSpacing/>
              <w:jc w:val="both"/>
            </w:pPr>
            <w:r w:rsidRPr="002519EC">
              <w:t>1.4.</w:t>
            </w:r>
          </w:p>
        </w:tc>
        <w:tc>
          <w:tcPr>
            <w:tcW w:w="6737" w:type="dxa"/>
          </w:tcPr>
          <w:p w14:paraId="7E586CF5" w14:textId="77777777" w:rsidR="007D4FB1" w:rsidRPr="002519EC" w:rsidRDefault="007D4FB1" w:rsidP="002519EC">
            <w:pPr>
              <w:tabs>
                <w:tab w:val="left" w:pos="490"/>
              </w:tabs>
              <w:autoSpaceDE w:val="0"/>
              <w:autoSpaceDN w:val="0"/>
              <w:adjustRightInd w:val="0"/>
              <w:spacing w:after="0" w:line="360" w:lineRule="auto"/>
              <w:contextualSpacing/>
              <w:jc w:val="both"/>
            </w:pPr>
            <w:r w:rsidRPr="002519EC">
              <w:t>Реализация ООП по уровням общего образования:</w:t>
            </w:r>
          </w:p>
        </w:tc>
        <w:tc>
          <w:tcPr>
            <w:tcW w:w="2648" w:type="dxa"/>
          </w:tcPr>
          <w:p w14:paraId="2158F4A2" w14:textId="77777777" w:rsidR="007D4FB1" w:rsidRPr="002519EC" w:rsidRDefault="007D4FB1" w:rsidP="002519EC">
            <w:pPr>
              <w:autoSpaceDE w:val="0"/>
              <w:autoSpaceDN w:val="0"/>
              <w:adjustRightInd w:val="0"/>
              <w:spacing w:after="0" w:line="360" w:lineRule="auto"/>
              <w:jc w:val="both"/>
            </w:pPr>
          </w:p>
        </w:tc>
      </w:tr>
      <w:tr w:rsidR="007D4FB1" w:rsidRPr="002519EC" w14:paraId="03964194" w14:textId="77777777" w:rsidTr="002519EC">
        <w:tc>
          <w:tcPr>
            <w:tcW w:w="750" w:type="dxa"/>
            <w:vMerge/>
            <w:tcBorders>
              <w:bottom w:val="nil"/>
            </w:tcBorders>
          </w:tcPr>
          <w:p w14:paraId="5D043E26" w14:textId="77777777" w:rsidR="007D4FB1" w:rsidRPr="002519EC" w:rsidRDefault="007D4FB1" w:rsidP="002519EC">
            <w:pPr>
              <w:autoSpaceDE w:val="0"/>
              <w:autoSpaceDN w:val="0"/>
              <w:adjustRightInd w:val="0"/>
              <w:spacing w:after="0" w:line="360" w:lineRule="auto"/>
              <w:jc w:val="both"/>
            </w:pPr>
          </w:p>
        </w:tc>
        <w:tc>
          <w:tcPr>
            <w:tcW w:w="6737" w:type="dxa"/>
          </w:tcPr>
          <w:p w14:paraId="06D12B6C" w14:textId="77777777" w:rsidR="007D4FB1" w:rsidRPr="002519EC" w:rsidRDefault="007D4FB1" w:rsidP="002519EC">
            <w:pPr>
              <w:autoSpaceDE w:val="0"/>
              <w:autoSpaceDN w:val="0"/>
              <w:adjustRightInd w:val="0"/>
              <w:spacing w:after="0" w:line="360" w:lineRule="auto"/>
              <w:jc w:val="both"/>
            </w:pPr>
            <w:r w:rsidRPr="002519EC">
              <w:t xml:space="preserve">– сетевая форма </w:t>
            </w:r>
          </w:p>
        </w:tc>
        <w:tc>
          <w:tcPr>
            <w:tcW w:w="2648" w:type="dxa"/>
          </w:tcPr>
          <w:p w14:paraId="217B8C21" w14:textId="77777777" w:rsidR="007D4FB1" w:rsidRPr="002519EC" w:rsidRDefault="007D4FB1" w:rsidP="002519EC">
            <w:pPr>
              <w:autoSpaceDE w:val="0"/>
              <w:autoSpaceDN w:val="0"/>
              <w:adjustRightInd w:val="0"/>
              <w:spacing w:after="0" w:line="360" w:lineRule="auto"/>
              <w:jc w:val="both"/>
            </w:pPr>
            <w:r w:rsidRPr="002519EC">
              <w:t>Имеется / не имеется</w:t>
            </w:r>
          </w:p>
          <w:p w14:paraId="1BBB82D1" w14:textId="77777777" w:rsidR="007D4FB1" w:rsidRPr="002519EC" w:rsidRDefault="007D4FB1" w:rsidP="002519EC">
            <w:pPr>
              <w:autoSpaceDE w:val="0"/>
              <w:autoSpaceDN w:val="0"/>
              <w:adjustRightInd w:val="0"/>
              <w:spacing w:after="0" w:line="360" w:lineRule="auto"/>
              <w:jc w:val="both"/>
            </w:pPr>
            <w:r w:rsidRPr="002519EC">
              <w:t>______ чел.</w:t>
            </w:r>
          </w:p>
        </w:tc>
      </w:tr>
      <w:tr w:rsidR="007D4FB1" w:rsidRPr="002519EC" w14:paraId="789BDFA5" w14:textId="77777777" w:rsidTr="002519EC">
        <w:tc>
          <w:tcPr>
            <w:tcW w:w="750" w:type="dxa"/>
            <w:tcBorders>
              <w:top w:val="nil"/>
              <w:bottom w:val="nil"/>
            </w:tcBorders>
          </w:tcPr>
          <w:p w14:paraId="365E8057" w14:textId="77777777" w:rsidR="007D4FB1" w:rsidRPr="002519EC" w:rsidRDefault="007D4FB1" w:rsidP="002519EC">
            <w:pPr>
              <w:autoSpaceDE w:val="0"/>
              <w:autoSpaceDN w:val="0"/>
              <w:adjustRightInd w:val="0"/>
              <w:spacing w:after="0" w:line="360" w:lineRule="auto"/>
              <w:jc w:val="both"/>
            </w:pPr>
          </w:p>
        </w:tc>
        <w:tc>
          <w:tcPr>
            <w:tcW w:w="6737" w:type="dxa"/>
          </w:tcPr>
          <w:p w14:paraId="626E5E93" w14:textId="77777777" w:rsidR="007D4FB1" w:rsidRPr="002519EC" w:rsidRDefault="007D4FB1" w:rsidP="002519EC">
            <w:pPr>
              <w:autoSpaceDE w:val="0"/>
              <w:autoSpaceDN w:val="0"/>
              <w:adjustRightInd w:val="0"/>
              <w:spacing w:after="0" w:line="360" w:lineRule="auto"/>
              <w:jc w:val="both"/>
              <w:rPr>
                <w:b/>
              </w:rPr>
            </w:pPr>
            <w:r w:rsidRPr="002519EC">
              <w:t>– с применением дистанционных образовательных технологий</w:t>
            </w:r>
          </w:p>
        </w:tc>
        <w:tc>
          <w:tcPr>
            <w:tcW w:w="2648" w:type="dxa"/>
          </w:tcPr>
          <w:p w14:paraId="3F2F067E" w14:textId="77777777" w:rsidR="007D4FB1" w:rsidRPr="002519EC" w:rsidRDefault="007D4FB1" w:rsidP="002519EC">
            <w:pPr>
              <w:autoSpaceDE w:val="0"/>
              <w:autoSpaceDN w:val="0"/>
              <w:adjustRightInd w:val="0"/>
              <w:spacing w:after="0" w:line="360" w:lineRule="auto"/>
              <w:jc w:val="both"/>
            </w:pPr>
            <w:r w:rsidRPr="002519EC">
              <w:t>Имеется / не имеется</w:t>
            </w:r>
          </w:p>
          <w:p w14:paraId="0A18E87E" w14:textId="77777777" w:rsidR="007D4FB1" w:rsidRPr="002519EC" w:rsidRDefault="007D4FB1" w:rsidP="002519EC">
            <w:pPr>
              <w:autoSpaceDE w:val="0"/>
              <w:autoSpaceDN w:val="0"/>
              <w:adjustRightInd w:val="0"/>
              <w:spacing w:after="0" w:line="360" w:lineRule="auto"/>
              <w:jc w:val="both"/>
            </w:pPr>
            <w:r w:rsidRPr="002519EC">
              <w:t>______ чел.</w:t>
            </w:r>
          </w:p>
        </w:tc>
      </w:tr>
      <w:tr w:rsidR="007D4FB1" w:rsidRPr="002519EC" w14:paraId="3103C6AB" w14:textId="77777777" w:rsidTr="002519EC">
        <w:tc>
          <w:tcPr>
            <w:tcW w:w="750" w:type="dxa"/>
            <w:tcBorders>
              <w:top w:val="nil"/>
            </w:tcBorders>
          </w:tcPr>
          <w:p w14:paraId="0EDFADC9" w14:textId="77777777" w:rsidR="007D4FB1" w:rsidRPr="002519EC" w:rsidRDefault="007D4FB1" w:rsidP="002519EC">
            <w:pPr>
              <w:spacing w:after="0" w:line="360" w:lineRule="auto"/>
            </w:pPr>
          </w:p>
        </w:tc>
        <w:tc>
          <w:tcPr>
            <w:tcW w:w="6737" w:type="dxa"/>
          </w:tcPr>
          <w:p w14:paraId="361AC0C7" w14:textId="77777777" w:rsidR="007D4FB1" w:rsidRPr="002519EC" w:rsidRDefault="007D4FB1" w:rsidP="002519EC">
            <w:pPr>
              <w:spacing w:after="0" w:line="360" w:lineRule="auto"/>
              <w:rPr>
                <w:b/>
              </w:rPr>
            </w:pPr>
            <w:r w:rsidRPr="002519EC">
              <w:t>– с применением электронного обучения</w:t>
            </w:r>
          </w:p>
        </w:tc>
        <w:tc>
          <w:tcPr>
            <w:tcW w:w="2648" w:type="dxa"/>
          </w:tcPr>
          <w:p w14:paraId="3B625415" w14:textId="77777777" w:rsidR="007D4FB1" w:rsidRPr="002519EC" w:rsidRDefault="007D4FB1" w:rsidP="002519EC">
            <w:pPr>
              <w:autoSpaceDE w:val="0"/>
              <w:autoSpaceDN w:val="0"/>
              <w:adjustRightInd w:val="0"/>
              <w:spacing w:after="0" w:line="360" w:lineRule="auto"/>
              <w:jc w:val="both"/>
            </w:pPr>
            <w:r w:rsidRPr="002519EC">
              <w:t>Имеется / не имеется</w:t>
            </w:r>
          </w:p>
          <w:p w14:paraId="46406F89" w14:textId="77777777" w:rsidR="007D4FB1" w:rsidRPr="002519EC" w:rsidRDefault="007D4FB1" w:rsidP="002519EC">
            <w:pPr>
              <w:autoSpaceDE w:val="0"/>
              <w:autoSpaceDN w:val="0"/>
              <w:adjustRightInd w:val="0"/>
              <w:spacing w:after="0" w:line="360" w:lineRule="auto"/>
              <w:jc w:val="both"/>
            </w:pPr>
            <w:r w:rsidRPr="002519EC">
              <w:t>______ чел.</w:t>
            </w:r>
          </w:p>
        </w:tc>
      </w:tr>
      <w:tr w:rsidR="007D4FB1" w:rsidRPr="002519EC" w14:paraId="2AC23702" w14:textId="77777777" w:rsidTr="002519EC">
        <w:tc>
          <w:tcPr>
            <w:tcW w:w="10135" w:type="dxa"/>
            <w:gridSpan w:val="3"/>
            <w:shd w:val="clear" w:color="auto" w:fill="D9D9D9"/>
          </w:tcPr>
          <w:p w14:paraId="78E9572C" w14:textId="77777777" w:rsidR="007D4FB1" w:rsidRPr="002519EC" w:rsidRDefault="007D4FB1" w:rsidP="002519EC">
            <w:pPr>
              <w:spacing w:after="0" w:line="360" w:lineRule="auto"/>
              <w:jc w:val="center"/>
              <w:rPr>
                <w:b/>
              </w:rPr>
            </w:pPr>
            <w:r w:rsidRPr="002519EC">
              <w:rPr>
                <w:b/>
              </w:rPr>
              <w:t>2. Соответствие содержания образования требованиям ФКГОС</w:t>
            </w:r>
          </w:p>
        </w:tc>
      </w:tr>
      <w:tr w:rsidR="007D4FB1" w:rsidRPr="002519EC" w14:paraId="0221B0DB" w14:textId="77777777" w:rsidTr="002519EC">
        <w:tc>
          <w:tcPr>
            <w:tcW w:w="750" w:type="dxa"/>
          </w:tcPr>
          <w:p w14:paraId="77C523A9" w14:textId="77777777" w:rsidR="007D4FB1" w:rsidRPr="002519EC" w:rsidRDefault="007D4FB1" w:rsidP="002519EC">
            <w:pPr>
              <w:tabs>
                <w:tab w:val="left" w:pos="426"/>
                <w:tab w:val="left" w:pos="460"/>
              </w:tabs>
              <w:spacing w:after="0" w:line="360" w:lineRule="auto"/>
              <w:contextualSpacing/>
              <w:jc w:val="both"/>
            </w:pPr>
            <w:r w:rsidRPr="002519EC">
              <w:t>2.1.</w:t>
            </w:r>
          </w:p>
        </w:tc>
        <w:tc>
          <w:tcPr>
            <w:tcW w:w="6737" w:type="dxa"/>
          </w:tcPr>
          <w:p w14:paraId="60F605BA" w14:textId="77777777" w:rsidR="007D4FB1" w:rsidRPr="002519EC" w:rsidRDefault="007D4FB1" w:rsidP="002519EC">
            <w:pPr>
              <w:tabs>
                <w:tab w:val="left" w:pos="426"/>
                <w:tab w:val="left" w:pos="460"/>
              </w:tabs>
              <w:spacing w:after="0" w:line="360" w:lineRule="auto"/>
              <w:contextualSpacing/>
              <w:jc w:val="both"/>
            </w:pPr>
            <w:r w:rsidRPr="002519EC">
              <w:t xml:space="preserve">Соответствие структуры и содержания учебного плана структуре и содержанию базисного учебного плана </w:t>
            </w:r>
            <w:smartTag w:uri="urn:schemas-microsoft-com:office:smarttags" w:element="metricconverter">
              <w:smartTagPr>
                <w:attr w:name="ProductID" w:val="2004 г"/>
              </w:smartTagPr>
              <w:r w:rsidRPr="002519EC">
                <w:t>2004 г</w:t>
              </w:r>
            </w:smartTag>
            <w:r w:rsidRPr="002519EC">
              <w:t>.</w:t>
            </w:r>
          </w:p>
        </w:tc>
        <w:tc>
          <w:tcPr>
            <w:tcW w:w="2648" w:type="dxa"/>
          </w:tcPr>
          <w:p w14:paraId="594689CF" w14:textId="77777777" w:rsidR="007D4FB1" w:rsidRPr="002519EC" w:rsidRDefault="007D4FB1" w:rsidP="002519EC">
            <w:pPr>
              <w:spacing w:after="0" w:line="360" w:lineRule="auto"/>
              <w:jc w:val="both"/>
            </w:pPr>
            <w:r w:rsidRPr="002519EC">
              <w:t>Соответствует / не соответствует</w:t>
            </w:r>
          </w:p>
        </w:tc>
      </w:tr>
      <w:tr w:rsidR="007D4FB1" w:rsidRPr="002519EC" w14:paraId="2E83D7B3" w14:textId="77777777" w:rsidTr="002519EC">
        <w:tc>
          <w:tcPr>
            <w:tcW w:w="750" w:type="dxa"/>
          </w:tcPr>
          <w:p w14:paraId="618A6F30" w14:textId="77777777" w:rsidR="007D4FB1" w:rsidRPr="002519EC" w:rsidRDefault="007D4FB1" w:rsidP="002519EC">
            <w:pPr>
              <w:tabs>
                <w:tab w:val="left" w:pos="426"/>
              </w:tabs>
              <w:spacing w:after="0" w:line="360" w:lineRule="auto"/>
              <w:contextualSpacing/>
              <w:jc w:val="both"/>
            </w:pPr>
            <w:r w:rsidRPr="002519EC">
              <w:t>2.2.</w:t>
            </w:r>
          </w:p>
        </w:tc>
        <w:tc>
          <w:tcPr>
            <w:tcW w:w="6737" w:type="dxa"/>
          </w:tcPr>
          <w:p w14:paraId="16D87609" w14:textId="77777777" w:rsidR="007D4FB1" w:rsidRPr="002519EC" w:rsidRDefault="007D4FB1" w:rsidP="002519EC">
            <w:pPr>
              <w:tabs>
                <w:tab w:val="left" w:pos="426"/>
              </w:tabs>
              <w:spacing w:after="0" w:line="360" w:lineRule="auto"/>
              <w:contextualSpacing/>
              <w:jc w:val="both"/>
            </w:pPr>
            <w:r w:rsidRPr="002519EC">
              <w:t>Наличие учебных планов для учащихся, осваивающих ООП в очно-заочной, заочной формах обучения; по индивидуальному плану</w:t>
            </w:r>
          </w:p>
        </w:tc>
        <w:tc>
          <w:tcPr>
            <w:tcW w:w="2648" w:type="dxa"/>
          </w:tcPr>
          <w:p w14:paraId="0934E97A" w14:textId="77777777" w:rsidR="007D4FB1" w:rsidRPr="002519EC" w:rsidRDefault="007D4FB1" w:rsidP="002519EC">
            <w:pPr>
              <w:autoSpaceDE w:val="0"/>
              <w:autoSpaceDN w:val="0"/>
              <w:adjustRightInd w:val="0"/>
              <w:spacing w:after="0" w:line="360" w:lineRule="auto"/>
              <w:jc w:val="both"/>
            </w:pPr>
            <w:r w:rsidRPr="002519EC">
              <w:t>Имеется / не имеется</w:t>
            </w:r>
          </w:p>
          <w:p w14:paraId="4DED9542" w14:textId="77777777" w:rsidR="007D4FB1" w:rsidRPr="002519EC" w:rsidRDefault="007D4FB1" w:rsidP="002519EC">
            <w:pPr>
              <w:autoSpaceDE w:val="0"/>
              <w:autoSpaceDN w:val="0"/>
              <w:adjustRightInd w:val="0"/>
              <w:spacing w:after="0" w:line="360" w:lineRule="auto"/>
              <w:jc w:val="both"/>
            </w:pPr>
          </w:p>
        </w:tc>
      </w:tr>
      <w:tr w:rsidR="007D4FB1" w:rsidRPr="002519EC" w14:paraId="6A2DE461" w14:textId="77777777" w:rsidTr="002519EC">
        <w:tc>
          <w:tcPr>
            <w:tcW w:w="750" w:type="dxa"/>
          </w:tcPr>
          <w:p w14:paraId="12F6B5E3" w14:textId="77777777" w:rsidR="007D4FB1" w:rsidRPr="002519EC" w:rsidRDefault="007D4FB1" w:rsidP="002519EC">
            <w:pPr>
              <w:tabs>
                <w:tab w:val="left" w:pos="426"/>
              </w:tabs>
              <w:spacing w:after="0" w:line="360" w:lineRule="auto"/>
              <w:contextualSpacing/>
              <w:jc w:val="both"/>
            </w:pPr>
            <w:r w:rsidRPr="002519EC">
              <w:t>2.3.</w:t>
            </w:r>
          </w:p>
        </w:tc>
        <w:tc>
          <w:tcPr>
            <w:tcW w:w="6737" w:type="dxa"/>
          </w:tcPr>
          <w:p w14:paraId="1DAC805C" w14:textId="77777777" w:rsidR="007D4FB1" w:rsidRPr="002519EC" w:rsidRDefault="007D4FB1" w:rsidP="002519EC">
            <w:pPr>
              <w:tabs>
                <w:tab w:val="left" w:pos="426"/>
              </w:tabs>
              <w:spacing w:after="0" w:line="360" w:lineRule="auto"/>
              <w:contextualSpacing/>
              <w:jc w:val="both"/>
            </w:pPr>
            <w:r w:rsidRPr="002519EC">
              <w:t>Наличие материалов, подтверждающих учет в учебном плане образовательных потребностей и запросов обучающихся и (или) их родителей (законных представителей) при формировании компонента ОО</w:t>
            </w:r>
          </w:p>
        </w:tc>
        <w:tc>
          <w:tcPr>
            <w:tcW w:w="2648" w:type="dxa"/>
          </w:tcPr>
          <w:p w14:paraId="7DC51A6A" w14:textId="77777777" w:rsidR="007D4FB1" w:rsidRPr="002519EC" w:rsidRDefault="007D4FB1" w:rsidP="002519EC">
            <w:pPr>
              <w:autoSpaceDE w:val="0"/>
              <w:autoSpaceDN w:val="0"/>
              <w:adjustRightInd w:val="0"/>
              <w:spacing w:after="0" w:line="360" w:lineRule="auto"/>
              <w:jc w:val="both"/>
            </w:pPr>
            <w:r w:rsidRPr="002519EC">
              <w:t>Имеется / не имеется</w:t>
            </w:r>
          </w:p>
          <w:p w14:paraId="0D936247" w14:textId="77777777" w:rsidR="007D4FB1" w:rsidRPr="002519EC" w:rsidRDefault="007D4FB1" w:rsidP="002519EC">
            <w:pPr>
              <w:spacing w:after="0" w:line="360" w:lineRule="auto"/>
              <w:jc w:val="both"/>
            </w:pPr>
          </w:p>
        </w:tc>
      </w:tr>
      <w:tr w:rsidR="007D4FB1" w:rsidRPr="002519EC" w14:paraId="328A73DE" w14:textId="77777777" w:rsidTr="002519EC">
        <w:tc>
          <w:tcPr>
            <w:tcW w:w="750" w:type="dxa"/>
          </w:tcPr>
          <w:p w14:paraId="7D9F4BFB" w14:textId="77777777" w:rsidR="007D4FB1" w:rsidRPr="002519EC" w:rsidRDefault="007D4FB1" w:rsidP="002519EC">
            <w:pPr>
              <w:tabs>
                <w:tab w:val="left" w:pos="426"/>
              </w:tabs>
              <w:spacing w:after="0" w:line="360" w:lineRule="auto"/>
              <w:contextualSpacing/>
              <w:jc w:val="both"/>
            </w:pPr>
            <w:r w:rsidRPr="002519EC">
              <w:t>2.4.</w:t>
            </w:r>
          </w:p>
        </w:tc>
        <w:tc>
          <w:tcPr>
            <w:tcW w:w="6737" w:type="dxa"/>
          </w:tcPr>
          <w:p w14:paraId="6332C7DB" w14:textId="77777777" w:rsidR="007D4FB1" w:rsidRPr="002519EC" w:rsidRDefault="007D4FB1" w:rsidP="002519EC">
            <w:pPr>
              <w:tabs>
                <w:tab w:val="left" w:pos="426"/>
              </w:tabs>
              <w:spacing w:after="0" w:line="360" w:lineRule="auto"/>
              <w:contextualSpacing/>
              <w:jc w:val="both"/>
            </w:pPr>
            <w:r w:rsidRPr="002519EC">
              <w:t>Наличие рабочих программ учебных предметов, курсов, дисциплин (модулей) по всем предметам, курсам, дисциплинам (модулям) учебного плана</w:t>
            </w:r>
          </w:p>
        </w:tc>
        <w:tc>
          <w:tcPr>
            <w:tcW w:w="2648" w:type="dxa"/>
          </w:tcPr>
          <w:p w14:paraId="2E29F726" w14:textId="77777777" w:rsidR="007D4FB1" w:rsidRPr="002519EC" w:rsidRDefault="007D4FB1" w:rsidP="002519EC">
            <w:pPr>
              <w:autoSpaceDE w:val="0"/>
              <w:autoSpaceDN w:val="0"/>
              <w:adjustRightInd w:val="0"/>
              <w:spacing w:after="0" w:line="360" w:lineRule="auto"/>
              <w:jc w:val="both"/>
            </w:pPr>
            <w:r w:rsidRPr="002519EC">
              <w:t>Имеется / не имеется</w:t>
            </w:r>
          </w:p>
          <w:p w14:paraId="1AFB3770" w14:textId="77777777" w:rsidR="007D4FB1" w:rsidRPr="002519EC" w:rsidRDefault="007D4FB1" w:rsidP="002519EC">
            <w:pPr>
              <w:spacing w:after="0" w:line="360" w:lineRule="auto"/>
              <w:jc w:val="both"/>
            </w:pPr>
          </w:p>
        </w:tc>
      </w:tr>
      <w:tr w:rsidR="007D4FB1" w:rsidRPr="002519EC" w14:paraId="5FEC79C0" w14:textId="77777777" w:rsidTr="002519EC">
        <w:tc>
          <w:tcPr>
            <w:tcW w:w="750" w:type="dxa"/>
          </w:tcPr>
          <w:p w14:paraId="048BDDA0" w14:textId="77777777" w:rsidR="007D4FB1" w:rsidRPr="002519EC" w:rsidRDefault="007D4FB1" w:rsidP="002519EC">
            <w:pPr>
              <w:tabs>
                <w:tab w:val="left" w:pos="426"/>
              </w:tabs>
              <w:spacing w:after="0" w:line="360" w:lineRule="auto"/>
              <w:contextualSpacing/>
              <w:jc w:val="both"/>
            </w:pPr>
            <w:r w:rsidRPr="002519EC">
              <w:t>2.5.</w:t>
            </w:r>
          </w:p>
        </w:tc>
        <w:tc>
          <w:tcPr>
            <w:tcW w:w="6737" w:type="dxa"/>
          </w:tcPr>
          <w:p w14:paraId="04C1EBAA" w14:textId="77777777" w:rsidR="007D4FB1" w:rsidRPr="002519EC" w:rsidRDefault="007D4FB1" w:rsidP="002519EC">
            <w:pPr>
              <w:tabs>
                <w:tab w:val="left" w:pos="426"/>
              </w:tabs>
              <w:spacing w:after="0" w:line="360" w:lineRule="auto"/>
              <w:contextualSpacing/>
              <w:jc w:val="both"/>
            </w:pPr>
            <w:r w:rsidRPr="002519EC">
              <w:t>Соответствие содержания рабочих программ учебных предметов, курсов, дисциплин (модулей) по всем предметам, курсам, дисциплинам (модулям) требованиям ФКГОС</w:t>
            </w:r>
          </w:p>
        </w:tc>
        <w:tc>
          <w:tcPr>
            <w:tcW w:w="2648" w:type="dxa"/>
          </w:tcPr>
          <w:p w14:paraId="1E7A9680" w14:textId="77777777" w:rsidR="007D4FB1" w:rsidRPr="002519EC" w:rsidRDefault="007D4FB1" w:rsidP="002519EC">
            <w:pPr>
              <w:spacing w:after="0" w:line="360" w:lineRule="auto"/>
              <w:jc w:val="both"/>
            </w:pPr>
            <w:r w:rsidRPr="002519EC">
              <w:t>Соответствует / не соответствует</w:t>
            </w:r>
          </w:p>
        </w:tc>
      </w:tr>
      <w:tr w:rsidR="007D4FB1" w:rsidRPr="002519EC" w14:paraId="5F4DA6BB" w14:textId="77777777" w:rsidTr="002519EC">
        <w:tc>
          <w:tcPr>
            <w:tcW w:w="750" w:type="dxa"/>
          </w:tcPr>
          <w:p w14:paraId="0E079F02" w14:textId="77777777" w:rsidR="007D4FB1" w:rsidRPr="002519EC" w:rsidRDefault="007D4FB1" w:rsidP="002519EC">
            <w:pPr>
              <w:tabs>
                <w:tab w:val="left" w:pos="426"/>
              </w:tabs>
              <w:spacing w:after="0" w:line="360" w:lineRule="auto"/>
              <w:contextualSpacing/>
              <w:jc w:val="both"/>
            </w:pPr>
            <w:r w:rsidRPr="002519EC">
              <w:t>2.6.</w:t>
            </w:r>
          </w:p>
        </w:tc>
        <w:tc>
          <w:tcPr>
            <w:tcW w:w="6737" w:type="dxa"/>
          </w:tcPr>
          <w:p w14:paraId="556BC48D" w14:textId="77777777" w:rsidR="007D4FB1" w:rsidRPr="002519EC" w:rsidRDefault="007D4FB1" w:rsidP="002519EC">
            <w:pPr>
              <w:tabs>
                <w:tab w:val="left" w:pos="426"/>
              </w:tabs>
              <w:spacing w:after="0" w:line="360" w:lineRule="auto"/>
              <w:contextualSpacing/>
              <w:jc w:val="both"/>
            </w:pPr>
            <w:r w:rsidRPr="002519EC">
              <w:t>Реализация в полном объеме содержания программного материала по учебному(ым) предмету(ам), курсу(ам), дисципине(ам), модулю(ям) (выполнение рабочих программ)</w:t>
            </w:r>
          </w:p>
        </w:tc>
        <w:tc>
          <w:tcPr>
            <w:tcW w:w="2648" w:type="dxa"/>
          </w:tcPr>
          <w:p w14:paraId="2260313D" w14:textId="77777777" w:rsidR="007D4FB1" w:rsidRPr="002519EC" w:rsidRDefault="007D4FB1" w:rsidP="002519EC">
            <w:pPr>
              <w:spacing w:after="0" w:line="360" w:lineRule="auto"/>
              <w:jc w:val="both"/>
            </w:pPr>
            <w:r w:rsidRPr="002519EC">
              <w:t>Да / Нет</w:t>
            </w:r>
          </w:p>
        </w:tc>
      </w:tr>
      <w:tr w:rsidR="007D4FB1" w:rsidRPr="002519EC" w14:paraId="136CDB1B" w14:textId="77777777" w:rsidTr="002519EC">
        <w:tc>
          <w:tcPr>
            <w:tcW w:w="750" w:type="dxa"/>
          </w:tcPr>
          <w:p w14:paraId="41024F44" w14:textId="77777777" w:rsidR="007D4FB1" w:rsidRPr="002519EC" w:rsidRDefault="007D4FB1" w:rsidP="002519EC">
            <w:pPr>
              <w:tabs>
                <w:tab w:val="left" w:pos="426"/>
              </w:tabs>
              <w:spacing w:after="0" w:line="360" w:lineRule="auto"/>
              <w:contextualSpacing/>
              <w:jc w:val="both"/>
            </w:pPr>
            <w:r w:rsidRPr="002519EC">
              <w:t>2.7.</w:t>
            </w:r>
          </w:p>
        </w:tc>
        <w:tc>
          <w:tcPr>
            <w:tcW w:w="6737" w:type="dxa"/>
          </w:tcPr>
          <w:p w14:paraId="10A7BCCC" w14:textId="77777777" w:rsidR="007D4FB1" w:rsidRPr="002519EC" w:rsidRDefault="007D4FB1" w:rsidP="002519EC">
            <w:pPr>
              <w:tabs>
                <w:tab w:val="left" w:pos="426"/>
              </w:tabs>
              <w:spacing w:after="0" w:line="360" w:lineRule="auto"/>
              <w:contextualSpacing/>
              <w:jc w:val="both"/>
            </w:pPr>
            <w:r w:rsidRPr="002519EC">
              <w:t>Наличие программ воспитательной направленности</w:t>
            </w:r>
          </w:p>
        </w:tc>
        <w:tc>
          <w:tcPr>
            <w:tcW w:w="2648" w:type="dxa"/>
          </w:tcPr>
          <w:p w14:paraId="0E029077" w14:textId="77777777" w:rsidR="007D4FB1" w:rsidRPr="002519EC" w:rsidRDefault="007D4FB1" w:rsidP="002519EC">
            <w:pPr>
              <w:autoSpaceDE w:val="0"/>
              <w:autoSpaceDN w:val="0"/>
              <w:adjustRightInd w:val="0"/>
              <w:spacing w:after="0" w:line="360" w:lineRule="auto"/>
              <w:jc w:val="both"/>
            </w:pPr>
            <w:r w:rsidRPr="002519EC">
              <w:t>Имеется / не имеется</w:t>
            </w:r>
          </w:p>
        </w:tc>
      </w:tr>
      <w:tr w:rsidR="007D4FB1" w:rsidRPr="002519EC" w14:paraId="049CF947" w14:textId="77777777" w:rsidTr="002519EC">
        <w:tc>
          <w:tcPr>
            <w:tcW w:w="750" w:type="dxa"/>
          </w:tcPr>
          <w:p w14:paraId="521E6549" w14:textId="77777777" w:rsidR="007D4FB1" w:rsidRPr="002519EC" w:rsidRDefault="007D4FB1" w:rsidP="002519EC">
            <w:pPr>
              <w:tabs>
                <w:tab w:val="left" w:pos="426"/>
              </w:tabs>
              <w:spacing w:after="0" w:line="360" w:lineRule="auto"/>
              <w:contextualSpacing/>
              <w:jc w:val="both"/>
            </w:pPr>
            <w:r w:rsidRPr="002519EC">
              <w:t>2.8.</w:t>
            </w:r>
          </w:p>
        </w:tc>
        <w:tc>
          <w:tcPr>
            <w:tcW w:w="6737" w:type="dxa"/>
          </w:tcPr>
          <w:p w14:paraId="7320907C" w14:textId="77777777" w:rsidR="007D4FB1" w:rsidRPr="002519EC" w:rsidRDefault="007D4FB1" w:rsidP="002519EC">
            <w:pPr>
              <w:tabs>
                <w:tab w:val="left" w:pos="426"/>
              </w:tabs>
              <w:spacing w:after="0" w:line="360" w:lineRule="auto"/>
              <w:contextualSpacing/>
              <w:jc w:val="both"/>
            </w:pPr>
            <w:r w:rsidRPr="002519EC">
              <w:t>Наличие плана-графика внеурочной деятельности в рамках ООП</w:t>
            </w:r>
          </w:p>
        </w:tc>
        <w:tc>
          <w:tcPr>
            <w:tcW w:w="2648" w:type="dxa"/>
          </w:tcPr>
          <w:p w14:paraId="4353E5A0" w14:textId="77777777" w:rsidR="007D4FB1" w:rsidRPr="002519EC" w:rsidRDefault="007D4FB1" w:rsidP="002519EC">
            <w:pPr>
              <w:autoSpaceDE w:val="0"/>
              <w:autoSpaceDN w:val="0"/>
              <w:adjustRightInd w:val="0"/>
              <w:spacing w:after="0" w:line="360" w:lineRule="auto"/>
              <w:jc w:val="both"/>
            </w:pPr>
            <w:r w:rsidRPr="002519EC">
              <w:t>Имеется / не имеется</w:t>
            </w:r>
          </w:p>
        </w:tc>
      </w:tr>
      <w:tr w:rsidR="007D4FB1" w:rsidRPr="002519EC" w14:paraId="6AF02C44" w14:textId="77777777" w:rsidTr="002519EC">
        <w:tc>
          <w:tcPr>
            <w:tcW w:w="750" w:type="dxa"/>
          </w:tcPr>
          <w:p w14:paraId="1513DD95" w14:textId="77777777" w:rsidR="007D4FB1" w:rsidRPr="002519EC" w:rsidRDefault="007D4FB1" w:rsidP="002519EC">
            <w:pPr>
              <w:tabs>
                <w:tab w:val="left" w:pos="426"/>
              </w:tabs>
              <w:spacing w:after="0" w:line="360" w:lineRule="auto"/>
              <w:contextualSpacing/>
              <w:jc w:val="both"/>
            </w:pPr>
            <w:r w:rsidRPr="002519EC">
              <w:t>2.9.</w:t>
            </w:r>
          </w:p>
        </w:tc>
        <w:tc>
          <w:tcPr>
            <w:tcW w:w="6737" w:type="dxa"/>
          </w:tcPr>
          <w:p w14:paraId="362846DD" w14:textId="77777777" w:rsidR="007D4FB1" w:rsidRPr="002519EC" w:rsidRDefault="007D4FB1" w:rsidP="002519EC">
            <w:pPr>
              <w:tabs>
                <w:tab w:val="left" w:pos="426"/>
              </w:tabs>
              <w:spacing w:after="0" w:line="360" w:lineRule="auto"/>
              <w:contextualSpacing/>
              <w:jc w:val="both"/>
            </w:pPr>
            <w:r w:rsidRPr="002519EC">
              <w:t>Наличие рабочих программ и другой документации по направлениям внеурочной деятельности, соответствие содержания заявленному направлению</w:t>
            </w:r>
          </w:p>
        </w:tc>
        <w:tc>
          <w:tcPr>
            <w:tcW w:w="2648" w:type="dxa"/>
          </w:tcPr>
          <w:p w14:paraId="42336CCB" w14:textId="77777777" w:rsidR="007D4FB1" w:rsidRPr="002519EC" w:rsidRDefault="007D4FB1" w:rsidP="002519EC">
            <w:pPr>
              <w:autoSpaceDE w:val="0"/>
              <w:autoSpaceDN w:val="0"/>
              <w:adjustRightInd w:val="0"/>
              <w:spacing w:after="0" w:line="360" w:lineRule="auto"/>
              <w:jc w:val="both"/>
            </w:pPr>
            <w:r w:rsidRPr="002519EC">
              <w:t>Имеется / не имеется</w:t>
            </w:r>
          </w:p>
          <w:p w14:paraId="49E17FC9" w14:textId="77777777" w:rsidR="007D4FB1" w:rsidRPr="002519EC" w:rsidRDefault="007D4FB1" w:rsidP="002519EC">
            <w:pPr>
              <w:spacing w:after="0" w:line="360" w:lineRule="auto"/>
              <w:jc w:val="both"/>
            </w:pPr>
          </w:p>
        </w:tc>
      </w:tr>
      <w:tr w:rsidR="007D4FB1" w:rsidRPr="002519EC" w14:paraId="2CEF3902" w14:textId="77777777" w:rsidTr="002519EC">
        <w:tc>
          <w:tcPr>
            <w:tcW w:w="750" w:type="dxa"/>
          </w:tcPr>
          <w:p w14:paraId="1ADF1C46" w14:textId="77777777" w:rsidR="007D4FB1" w:rsidRPr="002519EC" w:rsidRDefault="007D4FB1" w:rsidP="002519EC">
            <w:pPr>
              <w:tabs>
                <w:tab w:val="left" w:pos="567"/>
              </w:tabs>
              <w:spacing w:after="0" w:line="360" w:lineRule="auto"/>
              <w:contextualSpacing/>
              <w:jc w:val="both"/>
            </w:pPr>
            <w:r w:rsidRPr="002519EC">
              <w:t>2.10.</w:t>
            </w:r>
          </w:p>
        </w:tc>
        <w:tc>
          <w:tcPr>
            <w:tcW w:w="6737" w:type="dxa"/>
          </w:tcPr>
          <w:p w14:paraId="7C4C6EBC" w14:textId="77777777" w:rsidR="007D4FB1" w:rsidRPr="002519EC" w:rsidRDefault="007D4FB1" w:rsidP="002519EC">
            <w:pPr>
              <w:tabs>
                <w:tab w:val="left" w:pos="567"/>
              </w:tabs>
              <w:spacing w:after="0" w:line="360" w:lineRule="auto"/>
              <w:contextualSpacing/>
              <w:jc w:val="both"/>
            </w:pPr>
            <w:r w:rsidRPr="002519EC">
              <w:t>Реализация в полном объеме содержания программного материала по направлениям внеурочной деятельности</w:t>
            </w:r>
          </w:p>
        </w:tc>
        <w:tc>
          <w:tcPr>
            <w:tcW w:w="2648" w:type="dxa"/>
          </w:tcPr>
          <w:p w14:paraId="1B41232D" w14:textId="77777777" w:rsidR="007D4FB1" w:rsidRPr="002519EC" w:rsidRDefault="007D4FB1" w:rsidP="002519EC">
            <w:pPr>
              <w:spacing w:after="0" w:line="360" w:lineRule="auto"/>
              <w:jc w:val="both"/>
            </w:pPr>
            <w:r w:rsidRPr="002519EC">
              <w:t>Да / Нет</w:t>
            </w:r>
          </w:p>
        </w:tc>
      </w:tr>
      <w:tr w:rsidR="007D4FB1" w:rsidRPr="002519EC" w14:paraId="6C9A1F88" w14:textId="77777777" w:rsidTr="002519EC">
        <w:tc>
          <w:tcPr>
            <w:tcW w:w="750" w:type="dxa"/>
          </w:tcPr>
          <w:p w14:paraId="706ADC63" w14:textId="77777777" w:rsidR="007D4FB1" w:rsidRPr="002519EC" w:rsidRDefault="007D4FB1" w:rsidP="002519EC">
            <w:pPr>
              <w:tabs>
                <w:tab w:val="left" w:pos="567"/>
              </w:tabs>
              <w:spacing w:after="0" w:line="360" w:lineRule="auto"/>
              <w:contextualSpacing/>
              <w:jc w:val="both"/>
            </w:pPr>
            <w:r w:rsidRPr="002519EC">
              <w:t>2.11.</w:t>
            </w:r>
          </w:p>
        </w:tc>
        <w:tc>
          <w:tcPr>
            <w:tcW w:w="6737" w:type="dxa"/>
          </w:tcPr>
          <w:p w14:paraId="4E95B9ED" w14:textId="77777777" w:rsidR="007D4FB1" w:rsidRPr="002519EC" w:rsidRDefault="007D4FB1" w:rsidP="002519EC">
            <w:pPr>
              <w:tabs>
                <w:tab w:val="left" w:pos="567"/>
              </w:tabs>
              <w:spacing w:after="0" w:line="360" w:lineRule="auto"/>
              <w:contextualSpacing/>
              <w:jc w:val="both"/>
            </w:pPr>
            <w:r w:rsidRPr="002519EC">
              <w:t xml:space="preserve">Наличие программ работы с учащимися с низкой мотивацией к </w:t>
            </w:r>
            <w:r w:rsidRPr="002519EC">
              <w:lastRenderedPageBreak/>
              <w:t>обучению</w:t>
            </w:r>
          </w:p>
        </w:tc>
        <w:tc>
          <w:tcPr>
            <w:tcW w:w="2648" w:type="dxa"/>
          </w:tcPr>
          <w:p w14:paraId="610A8B98" w14:textId="77777777" w:rsidR="007D4FB1" w:rsidRPr="002519EC" w:rsidRDefault="007D4FB1" w:rsidP="002519EC">
            <w:pPr>
              <w:autoSpaceDE w:val="0"/>
              <w:autoSpaceDN w:val="0"/>
              <w:adjustRightInd w:val="0"/>
              <w:spacing w:after="0" w:line="360" w:lineRule="auto"/>
              <w:jc w:val="both"/>
            </w:pPr>
            <w:r w:rsidRPr="002519EC">
              <w:lastRenderedPageBreak/>
              <w:t>Имеется / не имеется</w:t>
            </w:r>
          </w:p>
        </w:tc>
      </w:tr>
      <w:tr w:rsidR="007D4FB1" w:rsidRPr="002519EC" w14:paraId="7E51EA1E" w14:textId="77777777" w:rsidTr="002519EC">
        <w:tc>
          <w:tcPr>
            <w:tcW w:w="750" w:type="dxa"/>
          </w:tcPr>
          <w:p w14:paraId="6FB89206" w14:textId="77777777" w:rsidR="007D4FB1" w:rsidRPr="002519EC" w:rsidRDefault="007D4FB1" w:rsidP="002519EC">
            <w:pPr>
              <w:tabs>
                <w:tab w:val="left" w:pos="567"/>
              </w:tabs>
              <w:spacing w:after="0" w:line="360" w:lineRule="auto"/>
              <w:contextualSpacing/>
              <w:jc w:val="both"/>
            </w:pPr>
            <w:r w:rsidRPr="002519EC">
              <w:lastRenderedPageBreak/>
              <w:t>2.12.</w:t>
            </w:r>
          </w:p>
        </w:tc>
        <w:tc>
          <w:tcPr>
            <w:tcW w:w="6737" w:type="dxa"/>
          </w:tcPr>
          <w:p w14:paraId="16C6E67F" w14:textId="77777777" w:rsidR="007D4FB1" w:rsidRPr="002519EC" w:rsidRDefault="007D4FB1" w:rsidP="002519EC">
            <w:pPr>
              <w:tabs>
                <w:tab w:val="left" w:pos="567"/>
              </w:tabs>
              <w:spacing w:after="0" w:line="360" w:lineRule="auto"/>
              <w:contextualSpacing/>
              <w:jc w:val="both"/>
            </w:pPr>
            <w:r w:rsidRPr="002519EC">
              <w:t>Наличие адаптированных образовательных программ</w:t>
            </w:r>
          </w:p>
        </w:tc>
        <w:tc>
          <w:tcPr>
            <w:tcW w:w="2648" w:type="dxa"/>
          </w:tcPr>
          <w:p w14:paraId="6785426B" w14:textId="77777777" w:rsidR="007D4FB1" w:rsidRPr="002519EC" w:rsidRDefault="007D4FB1" w:rsidP="002519EC">
            <w:pPr>
              <w:autoSpaceDE w:val="0"/>
              <w:autoSpaceDN w:val="0"/>
              <w:adjustRightInd w:val="0"/>
              <w:spacing w:after="0" w:line="360" w:lineRule="auto"/>
              <w:jc w:val="both"/>
            </w:pPr>
            <w:r w:rsidRPr="002519EC">
              <w:t>Имеется / не имеется</w:t>
            </w:r>
          </w:p>
        </w:tc>
      </w:tr>
      <w:tr w:rsidR="007D4FB1" w:rsidRPr="002519EC" w14:paraId="4373BA3A" w14:textId="77777777" w:rsidTr="002519EC">
        <w:tc>
          <w:tcPr>
            <w:tcW w:w="750" w:type="dxa"/>
          </w:tcPr>
          <w:p w14:paraId="278F8CA4" w14:textId="77777777" w:rsidR="007D4FB1" w:rsidRPr="002519EC" w:rsidRDefault="007D4FB1" w:rsidP="002519EC">
            <w:pPr>
              <w:tabs>
                <w:tab w:val="left" w:pos="567"/>
              </w:tabs>
              <w:spacing w:after="0" w:line="360" w:lineRule="auto"/>
              <w:contextualSpacing/>
              <w:jc w:val="both"/>
            </w:pPr>
            <w:r w:rsidRPr="002519EC">
              <w:t>2.13.</w:t>
            </w:r>
          </w:p>
        </w:tc>
        <w:tc>
          <w:tcPr>
            <w:tcW w:w="6737" w:type="dxa"/>
          </w:tcPr>
          <w:p w14:paraId="49134047" w14:textId="77777777" w:rsidR="007D4FB1" w:rsidRPr="002519EC" w:rsidRDefault="007D4FB1" w:rsidP="002519EC">
            <w:pPr>
              <w:tabs>
                <w:tab w:val="left" w:pos="567"/>
              </w:tabs>
              <w:spacing w:after="0" w:line="360" w:lineRule="auto"/>
              <w:contextualSpacing/>
              <w:jc w:val="both"/>
            </w:pPr>
            <w:r w:rsidRPr="002519EC">
              <w:t>Наличие индивидуальных учебных планов и графиков</w:t>
            </w:r>
          </w:p>
        </w:tc>
        <w:tc>
          <w:tcPr>
            <w:tcW w:w="2648" w:type="dxa"/>
          </w:tcPr>
          <w:p w14:paraId="0295AF53" w14:textId="77777777" w:rsidR="007D4FB1" w:rsidRPr="002519EC" w:rsidRDefault="007D4FB1" w:rsidP="002519EC">
            <w:pPr>
              <w:autoSpaceDE w:val="0"/>
              <w:autoSpaceDN w:val="0"/>
              <w:adjustRightInd w:val="0"/>
              <w:spacing w:after="0" w:line="360" w:lineRule="auto"/>
              <w:jc w:val="both"/>
            </w:pPr>
            <w:r w:rsidRPr="002519EC">
              <w:t>Имеется / не имеется</w:t>
            </w:r>
          </w:p>
        </w:tc>
      </w:tr>
      <w:tr w:rsidR="007D4FB1" w:rsidRPr="002519EC" w14:paraId="79808D48" w14:textId="77777777" w:rsidTr="002519EC">
        <w:tc>
          <w:tcPr>
            <w:tcW w:w="750" w:type="dxa"/>
          </w:tcPr>
          <w:p w14:paraId="49BC09F4" w14:textId="77777777" w:rsidR="007D4FB1" w:rsidRPr="002519EC" w:rsidRDefault="007D4FB1" w:rsidP="002519EC">
            <w:pPr>
              <w:tabs>
                <w:tab w:val="left" w:pos="567"/>
              </w:tabs>
              <w:spacing w:after="0" w:line="360" w:lineRule="auto"/>
              <w:contextualSpacing/>
              <w:jc w:val="both"/>
            </w:pPr>
            <w:r w:rsidRPr="002519EC">
              <w:t>2.14.</w:t>
            </w:r>
          </w:p>
        </w:tc>
        <w:tc>
          <w:tcPr>
            <w:tcW w:w="6737" w:type="dxa"/>
          </w:tcPr>
          <w:p w14:paraId="4DD6C00A" w14:textId="77777777" w:rsidR="007D4FB1" w:rsidRPr="002519EC" w:rsidRDefault="007D4FB1" w:rsidP="002519EC">
            <w:pPr>
              <w:tabs>
                <w:tab w:val="left" w:pos="567"/>
              </w:tabs>
              <w:spacing w:after="0" w:line="360" w:lineRule="auto"/>
              <w:contextualSpacing/>
              <w:jc w:val="both"/>
            </w:pPr>
            <w:r w:rsidRPr="002519EC">
              <w:t>Наличие плана работы с молодыми талантами и мотивированными обучающимися</w:t>
            </w:r>
          </w:p>
        </w:tc>
        <w:tc>
          <w:tcPr>
            <w:tcW w:w="2648" w:type="dxa"/>
          </w:tcPr>
          <w:p w14:paraId="429216C6" w14:textId="77777777" w:rsidR="007D4FB1" w:rsidRPr="002519EC" w:rsidRDefault="007D4FB1" w:rsidP="002519EC">
            <w:pPr>
              <w:autoSpaceDE w:val="0"/>
              <w:autoSpaceDN w:val="0"/>
              <w:adjustRightInd w:val="0"/>
              <w:spacing w:after="0" w:line="360" w:lineRule="auto"/>
              <w:jc w:val="both"/>
            </w:pPr>
            <w:r w:rsidRPr="002519EC">
              <w:t>Имеется / не имеется</w:t>
            </w:r>
          </w:p>
        </w:tc>
      </w:tr>
      <w:tr w:rsidR="007D4FB1" w:rsidRPr="002519EC" w14:paraId="7AEDFBBC" w14:textId="77777777" w:rsidTr="002519EC">
        <w:trPr>
          <w:trHeight w:val="421"/>
        </w:trPr>
        <w:tc>
          <w:tcPr>
            <w:tcW w:w="10135" w:type="dxa"/>
            <w:gridSpan w:val="3"/>
            <w:shd w:val="clear" w:color="auto" w:fill="D9D9D9"/>
          </w:tcPr>
          <w:p w14:paraId="53B8FDD0" w14:textId="77777777" w:rsidR="007D4FB1" w:rsidRPr="002519EC" w:rsidRDefault="007D4FB1" w:rsidP="002519EC">
            <w:pPr>
              <w:spacing w:after="0" w:line="360" w:lineRule="auto"/>
              <w:contextualSpacing/>
              <w:jc w:val="center"/>
              <w:rPr>
                <w:b/>
              </w:rPr>
            </w:pPr>
            <w:r w:rsidRPr="002519EC">
              <w:rPr>
                <w:b/>
              </w:rPr>
              <w:t>3. Соответствие содержания образования требованиям ФГОС</w:t>
            </w:r>
          </w:p>
        </w:tc>
      </w:tr>
      <w:tr w:rsidR="007D4FB1" w:rsidRPr="002519EC" w14:paraId="7BB52177" w14:textId="77777777" w:rsidTr="002519EC">
        <w:tc>
          <w:tcPr>
            <w:tcW w:w="750" w:type="dxa"/>
            <w:tcBorders>
              <w:bottom w:val="nil"/>
            </w:tcBorders>
          </w:tcPr>
          <w:p w14:paraId="16DF6013" w14:textId="77777777" w:rsidR="007D4FB1" w:rsidRPr="002519EC" w:rsidRDefault="007D4FB1" w:rsidP="002519EC">
            <w:pPr>
              <w:tabs>
                <w:tab w:val="left" w:pos="450"/>
              </w:tabs>
              <w:spacing w:after="0" w:line="360" w:lineRule="auto"/>
              <w:contextualSpacing/>
              <w:jc w:val="both"/>
            </w:pPr>
            <w:r w:rsidRPr="002519EC">
              <w:t>3.1.</w:t>
            </w:r>
          </w:p>
        </w:tc>
        <w:tc>
          <w:tcPr>
            <w:tcW w:w="6737" w:type="dxa"/>
          </w:tcPr>
          <w:p w14:paraId="12756749" w14:textId="77777777" w:rsidR="007D4FB1" w:rsidRPr="002519EC" w:rsidRDefault="007D4FB1" w:rsidP="002519EC">
            <w:pPr>
              <w:tabs>
                <w:tab w:val="left" w:pos="450"/>
              </w:tabs>
              <w:spacing w:after="0" w:line="360" w:lineRule="auto"/>
              <w:contextualSpacing/>
              <w:jc w:val="both"/>
            </w:pPr>
            <w:r w:rsidRPr="002519EC">
              <w:t>Соответствие структуры ООП требованиям соответствующего ФГОС общего образования</w:t>
            </w:r>
          </w:p>
        </w:tc>
        <w:tc>
          <w:tcPr>
            <w:tcW w:w="2648" w:type="dxa"/>
          </w:tcPr>
          <w:p w14:paraId="3D081FB4" w14:textId="77777777" w:rsidR="007D4FB1" w:rsidRPr="002519EC" w:rsidRDefault="007D4FB1" w:rsidP="002519EC">
            <w:pPr>
              <w:spacing w:after="0" w:line="360" w:lineRule="auto"/>
              <w:jc w:val="both"/>
            </w:pPr>
          </w:p>
        </w:tc>
      </w:tr>
      <w:tr w:rsidR="007D4FB1" w:rsidRPr="002519EC" w14:paraId="4A3E4316" w14:textId="77777777" w:rsidTr="002519EC">
        <w:tc>
          <w:tcPr>
            <w:tcW w:w="750" w:type="dxa"/>
            <w:tcBorders>
              <w:top w:val="nil"/>
              <w:bottom w:val="nil"/>
            </w:tcBorders>
          </w:tcPr>
          <w:p w14:paraId="6ED1D3B4" w14:textId="77777777" w:rsidR="007D4FB1" w:rsidRPr="002519EC" w:rsidRDefault="007D4FB1" w:rsidP="002519EC">
            <w:pPr>
              <w:tabs>
                <w:tab w:val="left" w:pos="450"/>
              </w:tabs>
              <w:spacing w:after="0" w:line="360" w:lineRule="auto"/>
              <w:jc w:val="both"/>
            </w:pPr>
          </w:p>
        </w:tc>
        <w:tc>
          <w:tcPr>
            <w:tcW w:w="6737" w:type="dxa"/>
          </w:tcPr>
          <w:p w14:paraId="02B39BCD" w14:textId="77777777" w:rsidR="007D4FB1" w:rsidRPr="002519EC" w:rsidRDefault="007D4FB1" w:rsidP="002519EC">
            <w:pPr>
              <w:tabs>
                <w:tab w:val="left" w:pos="450"/>
              </w:tabs>
              <w:spacing w:after="0" w:line="360" w:lineRule="auto"/>
              <w:jc w:val="both"/>
            </w:pPr>
            <w:r w:rsidRPr="002519EC">
              <w:t>– ФГОС начального общего образования</w:t>
            </w:r>
          </w:p>
        </w:tc>
        <w:tc>
          <w:tcPr>
            <w:tcW w:w="2648" w:type="dxa"/>
          </w:tcPr>
          <w:p w14:paraId="3F6CC13E" w14:textId="77777777" w:rsidR="007D4FB1" w:rsidRPr="002519EC" w:rsidRDefault="007D4FB1" w:rsidP="002519EC">
            <w:pPr>
              <w:spacing w:after="0" w:line="360" w:lineRule="auto"/>
              <w:jc w:val="both"/>
            </w:pPr>
            <w:r w:rsidRPr="002519EC">
              <w:t>Соответствует / не соответствует</w:t>
            </w:r>
          </w:p>
        </w:tc>
      </w:tr>
      <w:tr w:rsidR="007D4FB1" w:rsidRPr="002519EC" w14:paraId="688B9E5C" w14:textId="77777777" w:rsidTr="002519EC">
        <w:tc>
          <w:tcPr>
            <w:tcW w:w="750" w:type="dxa"/>
            <w:tcBorders>
              <w:top w:val="nil"/>
              <w:bottom w:val="nil"/>
            </w:tcBorders>
          </w:tcPr>
          <w:p w14:paraId="51A0927C" w14:textId="77777777" w:rsidR="007D4FB1" w:rsidRPr="002519EC" w:rsidRDefault="007D4FB1" w:rsidP="002519EC">
            <w:pPr>
              <w:tabs>
                <w:tab w:val="left" w:pos="450"/>
              </w:tabs>
              <w:spacing w:after="0" w:line="360" w:lineRule="auto"/>
              <w:jc w:val="both"/>
            </w:pPr>
          </w:p>
        </w:tc>
        <w:tc>
          <w:tcPr>
            <w:tcW w:w="6737" w:type="dxa"/>
          </w:tcPr>
          <w:p w14:paraId="182083AE" w14:textId="77777777" w:rsidR="007D4FB1" w:rsidRPr="002519EC" w:rsidRDefault="007D4FB1" w:rsidP="002519EC">
            <w:pPr>
              <w:tabs>
                <w:tab w:val="left" w:pos="450"/>
              </w:tabs>
              <w:spacing w:after="0" w:line="360" w:lineRule="auto"/>
              <w:jc w:val="both"/>
            </w:pPr>
            <w:r w:rsidRPr="002519EC">
              <w:t>– ФГОС основного общего образования</w:t>
            </w:r>
          </w:p>
        </w:tc>
        <w:tc>
          <w:tcPr>
            <w:tcW w:w="2648" w:type="dxa"/>
          </w:tcPr>
          <w:p w14:paraId="32685B84" w14:textId="77777777" w:rsidR="007D4FB1" w:rsidRPr="002519EC" w:rsidRDefault="007D4FB1" w:rsidP="002519EC">
            <w:pPr>
              <w:spacing w:after="0" w:line="360" w:lineRule="auto"/>
              <w:jc w:val="both"/>
            </w:pPr>
            <w:r w:rsidRPr="002519EC">
              <w:t>Соответствует / не соответствует</w:t>
            </w:r>
          </w:p>
        </w:tc>
      </w:tr>
      <w:tr w:rsidR="007D4FB1" w:rsidRPr="002519EC" w14:paraId="56D25CCE" w14:textId="77777777" w:rsidTr="002519EC">
        <w:tc>
          <w:tcPr>
            <w:tcW w:w="750" w:type="dxa"/>
            <w:tcBorders>
              <w:top w:val="nil"/>
            </w:tcBorders>
          </w:tcPr>
          <w:p w14:paraId="4F470D3B" w14:textId="77777777" w:rsidR="007D4FB1" w:rsidRPr="002519EC" w:rsidRDefault="007D4FB1" w:rsidP="002519EC">
            <w:pPr>
              <w:tabs>
                <w:tab w:val="left" w:pos="450"/>
              </w:tabs>
              <w:spacing w:after="0" w:line="360" w:lineRule="auto"/>
              <w:jc w:val="both"/>
            </w:pPr>
          </w:p>
        </w:tc>
        <w:tc>
          <w:tcPr>
            <w:tcW w:w="6737" w:type="dxa"/>
          </w:tcPr>
          <w:p w14:paraId="73D37A28" w14:textId="77777777" w:rsidR="007D4FB1" w:rsidRPr="002519EC" w:rsidRDefault="007D4FB1" w:rsidP="002519EC">
            <w:pPr>
              <w:tabs>
                <w:tab w:val="left" w:pos="450"/>
              </w:tabs>
              <w:spacing w:after="0" w:line="360" w:lineRule="auto"/>
              <w:jc w:val="both"/>
            </w:pPr>
            <w:r w:rsidRPr="002519EC">
              <w:t>– ФГОС среднего (полного) общего образования</w:t>
            </w:r>
          </w:p>
        </w:tc>
        <w:tc>
          <w:tcPr>
            <w:tcW w:w="2648" w:type="dxa"/>
          </w:tcPr>
          <w:p w14:paraId="130235B0" w14:textId="77777777" w:rsidR="007D4FB1" w:rsidRPr="002519EC" w:rsidRDefault="007D4FB1" w:rsidP="002519EC">
            <w:pPr>
              <w:spacing w:after="0" w:line="360" w:lineRule="auto"/>
              <w:jc w:val="both"/>
            </w:pPr>
            <w:r w:rsidRPr="002519EC">
              <w:t>Соответствует / не соответствует</w:t>
            </w:r>
          </w:p>
        </w:tc>
      </w:tr>
      <w:tr w:rsidR="007D4FB1" w:rsidRPr="002519EC" w14:paraId="2ADB38A9" w14:textId="77777777" w:rsidTr="002519EC">
        <w:tc>
          <w:tcPr>
            <w:tcW w:w="750" w:type="dxa"/>
          </w:tcPr>
          <w:p w14:paraId="5F3F29B2" w14:textId="77777777" w:rsidR="007D4FB1" w:rsidRPr="002519EC" w:rsidRDefault="007D4FB1" w:rsidP="002519EC">
            <w:pPr>
              <w:tabs>
                <w:tab w:val="left" w:pos="450"/>
              </w:tabs>
              <w:spacing w:after="0" w:line="360" w:lineRule="auto"/>
              <w:contextualSpacing/>
              <w:jc w:val="both"/>
            </w:pPr>
            <w:r w:rsidRPr="002519EC">
              <w:t>3.2.</w:t>
            </w:r>
          </w:p>
        </w:tc>
        <w:tc>
          <w:tcPr>
            <w:tcW w:w="6737" w:type="dxa"/>
          </w:tcPr>
          <w:p w14:paraId="152F69DC" w14:textId="77777777" w:rsidR="007D4FB1" w:rsidRPr="002519EC" w:rsidRDefault="007D4FB1" w:rsidP="002519EC">
            <w:pPr>
              <w:tabs>
                <w:tab w:val="left" w:pos="450"/>
              </w:tabs>
              <w:spacing w:after="0" w:line="360" w:lineRule="auto"/>
              <w:contextualSpacing/>
              <w:jc w:val="both"/>
            </w:pPr>
            <w:r w:rsidRPr="002519EC">
              <w:t>Учет в ООП (по уровням общего образования) специфики и традиций ОО, социального запроса потребителей образовательных услуг</w:t>
            </w:r>
          </w:p>
        </w:tc>
        <w:tc>
          <w:tcPr>
            <w:tcW w:w="2648" w:type="dxa"/>
          </w:tcPr>
          <w:p w14:paraId="56FCC861" w14:textId="77777777" w:rsidR="007D4FB1" w:rsidRPr="002519EC" w:rsidRDefault="007D4FB1" w:rsidP="002519EC">
            <w:pPr>
              <w:autoSpaceDE w:val="0"/>
              <w:autoSpaceDN w:val="0"/>
              <w:adjustRightInd w:val="0"/>
              <w:spacing w:after="0" w:line="360" w:lineRule="auto"/>
              <w:jc w:val="both"/>
            </w:pPr>
            <w:r w:rsidRPr="002519EC">
              <w:t>Имеется / не имеется</w:t>
            </w:r>
          </w:p>
          <w:p w14:paraId="3AA01891" w14:textId="77777777" w:rsidR="007D4FB1" w:rsidRPr="002519EC" w:rsidRDefault="007D4FB1" w:rsidP="002519EC">
            <w:pPr>
              <w:spacing w:after="0" w:line="360" w:lineRule="auto"/>
              <w:jc w:val="both"/>
            </w:pPr>
          </w:p>
        </w:tc>
      </w:tr>
      <w:tr w:rsidR="007D4FB1" w:rsidRPr="002519EC" w14:paraId="2A6F7901" w14:textId="77777777" w:rsidTr="002519EC">
        <w:tc>
          <w:tcPr>
            <w:tcW w:w="750" w:type="dxa"/>
          </w:tcPr>
          <w:p w14:paraId="371977E6" w14:textId="77777777" w:rsidR="007D4FB1" w:rsidRPr="002519EC" w:rsidRDefault="007D4FB1" w:rsidP="002519EC">
            <w:pPr>
              <w:tabs>
                <w:tab w:val="left" w:pos="450"/>
              </w:tabs>
              <w:spacing w:after="0" w:line="360" w:lineRule="auto"/>
              <w:contextualSpacing/>
              <w:jc w:val="both"/>
            </w:pPr>
            <w:r w:rsidRPr="002519EC">
              <w:t>3.3.</w:t>
            </w:r>
          </w:p>
        </w:tc>
        <w:tc>
          <w:tcPr>
            <w:tcW w:w="6737" w:type="dxa"/>
          </w:tcPr>
          <w:p w14:paraId="6719777D" w14:textId="77777777" w:rsidR="007D4FB1" w:rsidRPr="002519EC" w:rsidRDefault="007D4FB1" w:rsidP="002519EC">
            <w:pPr>
              <w:tabs>
                <w:tab w:val="left" w:pos="450"/>
              </w:tabs>
              <w:spacing w:after="0" w:line="360" w:lineRule="auto"/>
              <w:contextualSpacing/>
              <w:jc w:val="both"/>
            </w:pPr>
            <w:r w:rsidRPr="002519EC">
              <w:t>Наличие в учебном плане обязательных предметных областей и учебных предметов соответствующего ФГОС (ФГОС начального общего образования, ФГОС основного общего образования, ФГОС среднего (полного) общего образования</w:t>
            </w:r>
          </w:p>
        </w:tc>
        <w:tc>
          <w:tcPr>
            <w:tcW w:w="2648" w:type="dxa"/>
          </w:tcPr>
          <w:p w14:paraId="5709D472" w14:textId="77777777" w:rsidR="007D4FB1" w:rsidRPr="002519EC" w:rsidRDefault="007D4FB1" w:rsidP="002519EC">
            <w:pPr>
              <w:autoSpaceDE w:val="0"/>
              <w:autoSpaceDN w:val="0"/>
              <w:adjustRightInd w:val="0"/>
              <w:spacing w:after="0" w:line="360" w:lineRule="auto"/>
              <w:jc w:val="both"/>
            </w:pPr>
            <w:r w:rsidRPr="002519EC">
              <w:t>Имеется / не имеется</w:t>
            </w:r>
          </w:p>
          <w:p w14:paraId="2F27F1AE" w14:textId="77777777" w:rsidR="007D4FB1" w:rsidRPr="002519EC" w:rsidRDefault="007D4FB1" w:rsidP="002519EC">
            <w:pPr>
              <w:spacing w:after="0" w:line="360" w:lineRule="auto"/>
              <w:jc w:val="both"/>
            </w:pPr>
          </w:p>
        </w:tc>
      </w:tr>
      <w:tr w:rsidR="007D4FB1" w:rsidRPr="002519EC" w14:paraId="506FD659" w14:textId="77777777" w:rsidTr="002519EC">
        <w:tc>
          <w:tcPr>
            <w:tcW w:w="750" w:type="dxa"/>
          </w:tcPr>
          <w:p w14:paraId="1181D835" w14:textId="77777777" w:rsidR="007D4FB1" w:rsidRPr="002519EC" w:rsidRDefault="007D4FB1" w:rsidP="002519EC">
            <w:pPr>
              <w:tabs>
                <w:tab w:val="left" w:pos="450"/>
              </w:tabs>
              <w:spacing w:after="0" w:line="360" w:lineRule="auto"/>
              <w:contextualSpacing/>
              <w:jc w:val="both"/>
            </w:pPr>
            <w:r w:rsidRPr="002519EC">
              <w:t>3.4.</w:t>
            </w:r>
          </w:p>
        </w:tc>
        <w:tc>
          <w:tcPr>
            <w:tcW w:w="6737" w:type="dxa"/>
          </w:tcPr>
          <w:p w14:paraId="3D502F9D" w14:textId="77777777" w:rsidR="007D4FB1" w:rsidRPr="002519EC" w:rsidRDefault="007D4FB1" w:rsidP="002519EC">
            <w:pPr>
              <w:tabs>
                <w:tab w:val="left" w:pos="450"/>
              </w:tabs>
              <w:spacing w:after="0" w:line="360" w:lineRule="auto"/>
              <w:contextualSpacing/>
              <w:jc w:val="both"/>
            </w:pPr>
            <w:r w:rsidRPr="002519EC">
              <w:t>Наличие учебных планов для учащихся, осваивающих ООП (по уровням общего образования) в очной, очно-заочной и заочной формах обучения; по индивидуальному учебному плану (согласно образовательных потребностей и возможностей обучающихся)</w:t>
            </w:r>
          </w:p>
        </w:tc>
        <w:tc>
          <w:tcPr>
            <w:tcW w:w="2648" w:type="dxa"/>
          </w:tcPr>
          <w:p w14:paraId="483F6304" w14:textId="77777777" w:rsidR="007D4FB1" w:rsidRPr="002519EC" w:rsidRDefault="007D4FB1" w:rsidP="002519EC">
            <w:pPr>
              <w:autoSpaceDE w:val="0"/>
              <w:autoSpaceDN w:val="0"/>
              <w:adjustRightInd w:val="0"/>
              <w:spacing w:after="0" w:line="360" w:lineRule="auto"/>
              <w:jc w:val="both"/>
            </w:pPr>
            <w:r w:rsidRPr="002519EC">
              <w:t>Имеется / не имеется</w:t>
            </w:r>
          </w:p>
          <w:p w14:paraId="42C66725" w14:textId="77777777" w:rsidR="007D4FB1" w:rsidRPr="002519EC" w:rsidRDefault="007D4FB1" w:rsidP="002519EC">
            <w:pPr>
              <w:spacing w:after="0" w:line="360" w:lineRule="auto"/>
              <w:jc w:val="both"/>
            </w:pPr>
          </w:p>
        </w:tc>
      </w:tr>
      <w:tr w:rsidR="007D4FB1" w:rsidRPr="002519EC" w14:paraId="4E54361C" w14:textId="77777777" w:rsidTr="002519EC">
        <w:tc>
          <w:tcPr>
            <w:tcW w:w="750" w:type="dxa"/>
          </w:tcPr>
          <w:p w14:paraId="6D7F015A" w14:textId="77777777" w:rsidR="007D4FB1" w:rsidRPr="002519EC" w:rsidRDefault="007D4FB1" w:rsidP="002519EC">
            <w:pPr>
              <w:tabs>
                <w:tab w:val="left" w:pos="450"/>
              </w:tabs>
              <w:spacing w:after="0" w:line="360" w:lineRule="auto"/>
              <w:contextualSpacing/>
              <w:jc w:val="both"/>
            </w:pPr>
            <w:r w:rsidRPr="002519EC">
              <w:t>3.5.</w:t>
            </w:r>
          </w:p>
        </w:tc>
        <w:tc>
          <w:tcPr>
            <w:tcW w:w="6737" w:type="dxa"/>
          </w:tcPr>
          <w:p w14:paraId="3C63BE8D" w14:textId="77777777" w:rsidR="007D4FB1" w:rsidRPr="002519EC" w:rsidRDefault="007D4FB1" w:rsidP="002519EC">
            <w:pPr>
              <w:tabs>
                <w:tab w:val="left" w:pos="450"/>
              </w:tabs>
              <w:spacing w:after="0" w:line="360" w:lineRule="auto"/>
              <w:contextualSpacing/>
              <w:jc w:val="both"/>
            </w:pPr>
            <w:r w:rsidRPr="002519EC">
              <w:t>Соответствие объема часов за определенный период обучения согласно требованиям соответствующего ФГОС (ФГОС начального общего образования, ФГОС основного общего образования, ФГОС среднего (полного) общего образования и учебного плана ОО по уровням образования</w:t>
            </w:r>
          </w:p>
        </w:tc>
        <w:tc>
          <w:tcPr>
            <w:tcW w:w="2648" w:type="dxa"/>
          </w:tcPr>
          <w:p w14:paraId="5991ED94" w14:textId="77777777" w:rsidR="007D4FB1" w:rsidRPr="002519EC" w:rsidRDefault="007D4FB1" w:rsidP="002519EC">
            <w:pPr>
              <w:spacing w:after="0" w:line="360" w:lineRule="auto"/>
              <w:jc w:val="both"/>
            </w:pPr>
            <w:r w:rsidRPr="002519EC">
              <w:t>Соответствует / не соответствует</w:t>
            </w:r>
          </w:p>
        </w:tc>
      </w:tr>
      <w:tr w:rsidR="007D4FB1" w:rsidRPr="002519EC" w14:paraId="5831DA98" w14:textId="77777777" w:rsidTr="002519EC">
        <w:tc>
          <w:tcPr>
            <w:tcW w:w="750" w:type="dxa"/>
          </w:tcPr>
          <w:p w14:paraId="0FACA6DE" w14:textId="77777777" w:rsidR="007D4FB1" w:rsidRPr="002519EC" w:rsidRDefault="007D4FB1" w:rsidP="002519EC">
            <w:pPr>
              <w:tabs>
                <w:tab w:val="left" w:pos="450"/>
              </w:tabs>
              <w:spacing w:after="0" w:line="360" w:lineRule="auto"/>
              <w:contextualSpacing/>
              <w:jc w:val="both"/>
            </w:pPr>
            <w:r w:rsidRPr="002519EC">
              <w:t>3.6.</w:t>
            </w:r>
          </w:p>
        </w:tc>
        <w:tc>
          <w:tcPr>
            <w:tcW w:w="6737" w:type="dxa"/>
          </w:tcPr>
          <w:p w14:paraId="6D8A4C31" w14:textId="77777777" w:rsidR="007D4FB1" w:rsidRPr="002519EC" w:rsidRDefault="007D4FB1" w:rsidP="002519EC">
            <w:pPr>
              <w:tabs>
                <w:tab w:val="left" w:pos="450"/>
              </w:tabs>
              <w:spacing w:after="0" w:line="360" w:lineRule="auto"/>
              <w:contextualSpacing/>
              <w:jc w:val="both"/>
            </w:pPr>
            <w:r w:rsidRPr="002519EC">
              <w:t xml:space="preserve">Наличие материалов, подтверждающих учет в учебном плане образовательных потребностей и запросов обучающихся и (или) их родителей (законных представителей) при </w:t>
            </w:r>
            <w:r w:rsidRPr="002519EC">
              <w:lastRenderedPageBreak/>
              <w:t>определении части, формируемой участниками образовательных отношений</w:t>
            </w:r>
          </w:p>
        </w:tc>
        <w:tc>
          <w:tcPr>
            <w:tcW w:w="2648" w:type="dxa"/>
          </w:tcPr>
          <w:p w14:paraId="6D99E0D2" w14:textId="77777777" w:rsidR="007D4FB1" w:rsidRPr="002519EC" w:rsidRDefault="007D4FB1" w:rsidP="002519EC">
            <w:pPr>
              <w:autoSpaceDE w:val="0"/>
              <w:autoSpaceDN w:val="0"/>
              <w:adjustRightInd w:val="0"/>
              <w:spacing w:after="0" w:line="360" w:lineRule="auto"/>
              <w:jc w:val="both"/>
            </w:pPr>
            <w:r w:rsidRPr="002519EC">
              <w:lastRenderedPageBreak/>
              <w:t>Имеется / не имеется</w:t>
            </w:r>
          </w:p>
          <w:p w14:paraId="4352BD38" w14:textId="77777777" w:rsidR="007D4FB1" w:rsidRPr="002519EC" w:rsidRDefault="007D4FB1" w:rsidP="002519EC">
            <w:pPr>
              <w:spacing w:after="0" w:line="360" w:lineRule="auto"/>
              <w:jc w:val="both"/>
            </w:pPr>
          </w:p>
        </w:tc>
      </w:tr>
      <w:tr w:rsidR="007D4FB1" w:rsidRPr="002519EC" w14:paraId="372B973C" w14:textId="77777777" w:rsidTr="002519EC">
        <w:tc>
          <w:tcPr>
            <w:tcW w:w="750" w:type="dxa"/>
          </w:tcPr>
          <w:p w14:paraId="0B9BDD7A" w14:textId="77777777" w:rsidR="007D4FB1" w:rsidRPr="002519EC" w:rsidRDefault="007D4FB1" w:rsidP="002519EC">
            <w:pPr>
              <w:tabs>
                <w:tab w:val="left" w:pos="450"/>
              </w:tabs>
              <w:spacing w:after="0" w:line="360" w:lineRule="auto"/>
              <w:contextualSpacing/>
              <w:jc w:val="both"/>
            </w:pPr>
            <w:r w:rsidRPr="002519EC">
              <w:lastRenderedPageBreak/>
              <w:t>3.7.</w:t>
            </w:r>
          </w:p>
        </w:tc>
        <w:tc>
          <w:tcPr>
            <w:tcW w:w="6737" w:type="dxa"/>
          </w:tcPr>
          <w:p w14:paraId="758C4624" w14:textId="77777777" w:rsidR="007D4FB1" w:rsidRPr="002519EC" w:rsidRDefault="007D4FB1" w:rsidP="002519EC">
            <w:pPr>
              <w:tabs>
                <w:tab w:val="left" w:pos="450"/>
              </w:tabs>
              <w:spacing w:after="0" w:line="360" w:lineRule="auto"/>
              <w:contextualSpacing/>
              <w:jc w:val="both"/>
            </w:pPr>
            <w:r w:rsidRPr="002519EC">
              <w:t>Наличие рабочих программ учебных предметов, курсов, дисциплин (модулей) по всем предметам учебного плана, их соответствие требованиям соответствующего ФГОС</w:t>
            </w:r>
          </w:p>
        </w:tc>
        <w:tc>
          <w:tcPr>
            <w:tcW w:w="2648" w:type="dxa"/>
          </w:tcPr>
          <w:p w14:paraId="216BD575" w14:textId="77777777" w:rsidR="007D4FB1" w:rsidRPr="002519EC" w:rsidRDefault="007D4FB1" w:rsidP="002519EC">
            <w:pPr>
              <w:autoSpaceDE w:val="0"/>
              <w:autoSpaceDN w:val="0"/>
              <w:adjustRightInd w:val="0"/>
              <w:spacing w:after="0" w:line="360" w:lineRule="auto"/>
              <w:jc w:val="both"/>
            </w:pPr>
            <w:r w:rsidRPr="002519EC">
              <w:t>Имеется / не имеется</w:t>
            </w:r>
          </w:p>
          <w:p w14:paraId="40E89F14" w14:textId="77777777" w:rsidR="007D4FB1" w:rsidRPr="002519EC" w:rsidRDefault="007D4FB1" w:rsidP="002519EC">
            <w:pPr>
              <w:spacing w:after="0" w:line="360" w:lineRule="auto"/>
              <w:jc w:val="both"/>
            </w:pPr>
          </w:p>
        </w:tc>
      </w:tr>
      <w:tr w:rsidR="007D4FB1" w:rsidRPr="002519EC" w14:paraId="20C6EEC2" w14:textId="77777777" w:rsidTr="002519EC">
        <w:tc>
          <w:tcPr>
            <w:tcW w:w="750" w:type="dxa"/>
          </w:tcPr>
          <w:p w14:paraId="1E55B1E4" w14:textId="77777777" w:rsidR="007D4FB1" w:rsidRPr="002519EC" w:rsidRDefault="007D4FB1" w:rsidP="002519EC">
            <w:pPr>
              <w:tabs>
                <w:tab w:val="left" w:pos="450"/>
              </w:tabs>
              <w:spacing w:after="0" w:line="360" w:lineRule="auto"/>
              <w:contextualSpacing/>
              <w:jc w:val="both"/>
            </w:pPr>
            <w:r w:rsidRPr="002519EC">
              <w:t>3.8.</w:t>
            </w:r>
          </w:p>
        </w:tc>
        <w:tc>
          <w:tcPr>
            <w:tcW w:w="6737" w:type="dxa"/>
          </w:tcPr>
          <w:p w14:paraId="58962A2E" w14:textId="77777777" w:rsidR="007D4FB1" w:rsidRPr="002519EC" w:rsidRDefault="007D4FB1" w:rsidP="002519EC">
            <w:pPr>
              <w:tabs>
                <w:tab w:val="left" w:pos="450"/>
              </w:tabs>
              <w:spacing w:after="0" w:line="360" w:lineRule="auto"/>
              <w:contextualSpacing/>
              <w:jc w:val="both"/>
            </w:pPr>
            <w:r w:rsidRPr="002519EC">
              <w:t>Реализация в полном объеме содержания программного материала по учебному(ым) предмету(ам), курсу(ам), дисципине(ам), модулю(ям) (выполнение рабочих программ)</w:t>
            </w:r>
          </w:p>
        </w:tc>
        <w:tc>
          <w:tcPr>
            <w:tcW w:w="2648" w:type="dxa"/>
          </w:tcPr>
          <w:p w14:paraId="13DD02F3" w14:textId="77777777" w:rsidR="007D4FB1" w:rsidRPr="002519EC" w:rsidRDefault="007D4FB1" w:rsidP="002519EC">
            <w:pPr>
              <w:spacing w:after="0" w:line="360" w:lineRule="auto"/>
              <w:jc w:val="both"/>
            </w:pPr>
            <w:r w:rsidRPr="002519EC">
              <w:t>Да / Нет</w:t>
            </w:r>
          </w:p>
        </w:tc>
      </w:tr>
      <w:tr w:rsidR="007D4FB1" w:rsidRPr="002519EC" w14:paraId="46FB608C" w14:textId="77777777" w:rsidTr="002519EC">
        <w:tc>
          <w:tcPr>
            <w:tcW w:w="750" w:type="dxa"/>
          </w:tcPr>
          <w:p w14:paraId="0AC25116" w14:textId="77777777" w:rsidR="007D4FB1" w:rsidRPr="002519EC" w:rsidRDefault="007D4FB1" w:rsidP="002519EC">
            <w:pPr>
              <w:tabs>
                <w:tab w:val="left" w:pos="450"/>
              </w:tabs>
              <w:spacing w:after="0" w:line="360" w:lineRule="auto"/>
              <w:contextualSpacing/>
              <w:jc w:val="both"/>
            </w:pPr>
            <w:r w:rsidRPr="002519EC">
              <w:t>3.9.</w:t>
            </w:r>
          </w:p>
        </w:tc>
        <w:tc>
          <w:tcPr>
            <w:tcW w:w="6737" w:type="dxa"/>
          </w:tcPr>
          <w:p w14:paraId="5BAD6CD7" w14:textId="77777777" w:rsidR="007D4FB1" w:rsidRPr="002519EC" w:rsidRDefault="007D4FB1" w:rsidP="002519EC">
            <w:pPr>
              <w:tabs>
                <w:tab w:val="left" w:pos="450"/>
              </w:tabs>
              <w:spacing w:after="0" w:line="360" w:lineRule="auto"/>
              <w:contextualSpacing/>
              <w:jc w:val="both"/>
            </w:pPr>
            <w:r w:rsidRPr="002519EC">
              <w:t>Наличие программы формирования и развития УУД</w:t>
            </w:r>
          </w:p>
        </w:tc>
        <w:tc>
          <w:tcPr>
            <w:tcW w:w="2648" w:type="dxa"/>
          </w:tcPr>
          <w:p w14:paraId="2735689F" w14:textId="77777777" w:rsidR="007D4FB1" w:rsidRPr="002519EC" w:rsidRDefault="007D4FB1" w:rsidP="002519EC">
            <w:pPr>
              <w:autoSpaceDE w:val="0"/>
              <w:autoSpaceDN w:val="0"/>
              <w:adjustRightInd w:val="0"/>
              <w:spacing w:after="0" w:line="360" w:lineRule="auto"/>
              <w:jc w:val="both"/>
            </w:pPr>
            <w:r w:rsidRPr="002519EC">
              <w:t>Имеется / не имеется</w:t>
            </w:r>
          </w:p>
        </w:tc>
      </w:tr>
      <w:tr w:rsidR="007D4FB1" w:rsidRPr="002519EC" w14:paraId="4EF45BBC" w14:textId="77777777" w:rsidTr="002519EC">
        <w:tc>
          <w:tcPr>
            <w:tcW w:w="750" w:type="dxa"/>
          </w:tcPr>
          <w:p w14:paraId="34B3AAF5" w14:textId="77777777" w:rsidR="007D4FB1" w:rsidRPr="002519EC" w:rsidRDefault="007D4FB1" w:rsidP="002519EC">
            <w:pPr>
              <w:tabs>
                <w:tab w:val="left" w:pos="450"/>
              </w:tabs>
              <w:spacing w:after="0" w:line="360" w:lineRule="auto"/>
              <w:contextualSpacing/>
              <w:jc w:val="both"/>
            </w:pPr>
            <w:r w:rsidRPr="002519EC">
              <w:t>3.10.</w:t>
            </w:r>
          </w:p>
        </w:tc>
        <w:tc>
          <w:tcPr>
            <w:tcW w:w="6737" w:type="dxa"/>
          </w:tcPr>
          <w:p w14:paraId="6BB25982" w14:textId="77777777" w:rsidR="007D4FB1" w:rsidRPr="002519EC" w:rsidRDefault="007D4FB1" w:rsidP="002519EC">
            <w:pPr>
              <w:tabs>
                <w:tab w:val="left" w:pos="450"/>
              </w:tabs>
              <w:spacing w:after="0" w:line="360" w:lineRule="auto"/>
              <w:jc w:val="both"/>
            </w:pPr>
            <w:r w:rsidRPr="002519EC">
              <w:t>Наличие программы духовно-нравственного развития обучающихся (для начального общего образования)</w:t>
            </w:r>
          </w:p>
        </w:tc>
        <w:tc>
          <w:tcPr>
            <w:tcW w:w="2648" w:type="dxa"/>
          </w:tcPr>
          <w:p w14:paraId="3420CEA2" w14:textId="77777777" w:rsidR="007D4FB1" w:rsidRPr="002519EC" w:rsidRDefault="007D4FB1" w:rsidP="002519EC">
            <w:pPr>
              <w:autoSpaceDE w:val="0"/>
              <w:autoSpaceDN w:val="0"/>
              <w:adjustRightInd w:val="0"/>
              <w:spacing w:after="0" w:line="360" w:lineRule="auto"/>
              <w:jc w:val="both"/>
            </w:pPr>
            <w:r w:rsidRPr="002519EC">
              <w:t>Имеется / не имеется</w:t>
            </w:r>
          </w:p>
          <w:p w14:paraId="69A3E0CF" w14:textId="77777777" w:rsidR="007D4FB1" w:rsidRPr="002519EC" w:rsidRDefault="007D4FB1" w:rsidP="002519EC">
            <w:pPr>
              <w:spacing w:after="0" w:line="360" w:lineRule="auto"/>
              <w:jc w:val="both"/>
            </w:pPr>
          </w:p>
        </w:tc>
      </w:tr>
      <w:tr w:rsidR="007D4FB1" w:rsidRPr="002519EC" w14:paraId="078FC26F" w14:textId="77777777" w:rsidTr="002519EC">
        <w:tc>
          <w:tcPr>
            <w:tcW w:w="750" w:type="dxa"/>
          </w:tcPr>
          <w:p w14:paraId="0F7022C7" w14:textId="77777777" w:rsidR="007D4FB1" w:rsidRPr="002519EC" w:rsidRDefault="007D4FB1" w:rsidP="002519EC">
            <w:pPr>
              <w:tabs>
                <w:tab w:val="left" w:pos="450"/>
              </w:tabs>
              <w:spacing w:after="0" w:line="360" w:lineRule="auto"/>
              <w:contextualSpacing/>
              <w:jc w:val="both"/>
            </w:pPr>
            <w:r w:rsidRPr="002519EC">
              <w:t>3.11.</w:t>
            </w:r>
          </w:p>
        </w:tc>
        <w:tc>
          <w:tcPr>
            <w:tcW w:w="6737" w:type="dxa"/>
          </w:tcPr>
          <w:p w14:paraId="5BF2D9D9" w14:textId="77777777" w:rsidR="007D4FB1" w:rsidRPr="002519EC" w:rsidRDefault="007D4FB1" w:rsidP="002519EC">
            <w:pPr>
              <w:tabs>
                <w:tab w:val="left" w:pos="450"/>
              </w:tabs>
              <w:spacing w:after="0" w:line="360" w:lineRule="auto"/>
              <w:contextualSpacing/>
              <w:jc w:val="both"/>
            </w:pPr>
            <w:r w:rsidRPr="002519EC">
              <w:t>Наличие программы социализации и воспитания обучающихся (для основного общего образования)</w:t>
            </w:r>
          </w:p>
        </w:tc>
        <w:tc>
          <w:tcPr>
            <w:tcW w:w="2648" w:type="dxa"/>
          </w:tcPr>
          <w:p w14:paraId="0E9C4475" w14:textId="77777777" w:rsidR="007D4FB1" w:rsidRPr="002519EC" w:rsidRDefault="007D4FB1" w:rsidP="002519EC">
            <w:pPr>
              <w:autoSpaceDE w:val="0"/>
              <w:autoSpaceDN w:val="0"/>
              <w:adjustRightInd w:val="0"/>
              <w:spacing w:after="0" w:line="360" w:lineRule="auto"/>
              <w:jc w:val="both"/>
            </w:pPr>
            <w:r w:rsidRPr="002519EC">
              <w:t>Имеется / не имеется</w:t>
            </w:r>
          </w:p>
          <w:p w14:paraId="1BFB0231" w14:textId="77777777" w:rsidR="007D4FB1" w:rsidRPr="002519EC" w:rsidRDefault="007D4FB1" w:rsidP="002519EC">
            <w:pPr>
              <w:spacing w:after="0" w:line="360" w:lineRule="auto"/>
              <w:jc w:val="both"/>
            </w:pPr>
          </w:p>
        </w:tc>
      </w:tr>
      <w:tr w:rsidR="007D4FB1" w:rsidRPr="002519EC" w14:paraId="5069CD4A" w14:textId="77777777" w:rsidTr="002519EC">
        <w:tc>
          <w:tcPr>
            <w:tcW w:w="750" w:type="dxa"/>
          </w:tcPr>
          <w:p w14:paraId="3122CB61" w14:textId="77777777" w:rsidR="007D4FB1" w:rsidRPr="002519EC" w:rsidRDefault="007D4FB1" w:rsidP="002519EC">
            <w:pPr>
              <w:tabs>
                <w:tab w:val="left" w:pos="450"/>
              </w:tabs>
              <w:spacing w:after="0" w:line="360" w:lineRule="auto"/>
              <w:contextualSpacing/>
              <w:jc w:val="both"/>
            </w:pPr>
            <w:r w:rsidRPr="002519EC">
              <w:t>3.12.</w:t>
            </w:r>
          </w:p>
        </w:tc>
        <w:tc>
          <w:tcPr>
            <w:tcW w:w="6737" w:type="dxa"/>
          </w:tcPr>
          <w:p w14:paraId="1EE124C7" w14:textId="77777777" w:rsidR="007D4FB1" w:rsidRPr="002519EC" w:rsidRDefault="007D4FB1" w:rsidP="002519EC">
            <w:pPr>
              <w:tabs>
                <w:tab w:val="left" w:pos="450"/>
              </w:tabs>
              <w:spacing w:after="0" w:line="360" w:lineRule="auto"/>
              <w:contextualSpacing/>
              <w:jc w:val="both"/>
            </w:pPr>
            <w:r w:rsidRPr="002519EC">
              <w:t>Наличие плана внеурочной деятельности в рамках ООП, его обеспеченность рабочими программами и другой документации по направлениям внеурочной деятельности, соответствие содержания заявленному направлению</w:t>
            </w:r>
          </w:p>
        </w:tc>
        <w:tc>
          <w:tcPr>
            <w:tcW w:w="2648" w:type="dxa"/>
          </w:tcPr>
          <w:p w14:paraId="3E4CA648" w14:textId="77777777" w:rsidR="007D4FB1" w:rsidRPr="002519EC" w:rsidRDefault="007D4FB1" w:rsidP="002519EC">
            <w:pPr>
              <w:autoSpaceDE w:val="0"/>
              <w:autoSpaceDN w:val="0"/>
              <w:adjustRightInd w:val="0"/>
              <w:spacing w:after="0" w:line="360" w:lineRule="auto"/>
              <w:jc w:val="both"/>
            </w:pPr>
            <w:r w:rsidRPr="002519EC">
              <w:t>Имеется / не имеется</w:t>
            </w:r>
          </w:p>
          <w:p w14:paraId="1D93F6A5" w14:textId="77777777" w:rsidR="007D4FB1" w:rsidRPr="002519EC" w:rsidRDefault="007D4FB1" w:rsidP="002519EC">
            <w:pPr>
              <w:spacing w:after="0" w:line="360" w:lineRule="auto"/>
              <w:jc w:val="both"/>
            </w:pPr>
          </w:p>
        </w:tc>
      </w:tr>
      <w:tr w:rsidR="007D4FB1" w:rsidRPr="002519EC" w14:paraId="28207648" w14:textId="77777777" w:rsidTr="002519EC">
        <w:tc>
          <w:tcPr>
            <w:tcW w:w="750" w:type="dxa"/>
          </w:tcPr>
          <w:p w14:paraId="05F57650" w14:textId="77777777" w:rsidR="007D4FB1" w:rsidRPr="002519EC" w:rsidRDefault="007D4FB1" w:rsidP="002519EC">
            <w:pPr>
              <w:tabs>
                <w:tab w:val="left" w:pos="450"/>
              </w:tabs>
              <w:spacing w:after="0" w:line="360" w:lineRule="auto"/>
              <w:contextualSpacing/>
              <w:jc w:val="both"/>
            </w:pPr>
            <w:r w:rsidRPr="002519EC">
              <w:t>3.13.</w:t>
            </w:r>
          </w:p>
        </w:tc>
        <w:tc>
          <w:tcPr>
            <w:tcW w:w="6737" w:type="dxa"/>
          </w:tcPr>
          <w:p w14:paraId="34C89A27" w14:textId="77777777" w:rsidR="007D4FB1" w:rsidRPr="002519EC" w:rsidRDefault="007D4FB1" w:rsidP="002519EC">
            <w:pPr>
              <w:tabs>
                <w:tab w:val="left" w:pos="450"/>
              </w:tabs>
              <w:spacing w:after="0" w:line="360" w:lineRule="auto"/>
              <w:contextualSpacing/>
              <w:jc w:val="both"/>
            </w:pPr>
            <w:r w:rsidRPr="002519EC">
              <w:t>Реализация в полном объеме содержания программного материала по направлениям внеурочной деятельности</w:t>
            </w:r>
          </w:p>
        </w:tc>
        <w:tc>
          <w:tcPr>
            <w:tcW w:w="2648" w:type="dxa"/>
          </w:tcPr>
          <w:p w14:paraId="0ECEA1C3" w14:textId="77777777" w:rsidR="007D4FB1" w:rsidRPr="002519EC" w:rsidRDefault="007D4FB1" w:rsidP="002519EC">
            <w:pPr>
              <w:spacing w:after="0" w:line="360" w:lineRule="auto"/>
              <w:jc w:val="both"/>
            </w:pPr>
            <w:r w:rsidRPr="002519EC">
              <w:t>Да / Нет</w:t>
            </w:r>
          </w:p>
        </w:tc>
      </w:tr>
    </w:tbl>
    <w:p w14:paraId="006663BA" w14:textId="77777777" w:rsidR="007D4FB1" w:rsidRPr="002519EC" w:rsidRDefault="007D4FB1" w:rsidP="007D4FB1">
      <w:pPr>
        <w:spacing w:after="0"/>
      </w:pPr>
    </w:p>
    <w:p w14:paraId="730C998E" w14:textId="77777777" w:rsidR="007D4FB1" w:rsidRPr="002519EC" w:rsidRDefault="007D4FB1" w:rsidP="007D4FB1">
      <w:pPr>
        <w:spacing w:after="0"/>
        <w:jc w:val="center"/>
      </w:pPr>
      <w:r w:rsidRPr="002519EC">
        <w:br w:type="page"/>
      </w:r>
      <w:r w:rsidRPr="002519EC">
        <w:rPr>
          <w:b/>
        </w:rPr>
        <w:lastRenderedPageBreak/>
        <w:t>Приложение 2. Структура оценки условий осуществления образовательной деятельности</w:t>
      </w:r>
      <w:r w:rsidRPr="002519EC">
        <w:rPr>
          <w:rStyle w:val="a8"/>
          <w:b/>
        </w:rPr>
        <w:footnoteReference w:id="2"/>
      </w:r>
      <w:r w:rsidRPr="002519EC">
        <w:rPr>
          <w:b/>
        </w:rPr>
        <w:t xml:space="preserve"> </w:t>
      </w:r>
      <w:r w:rsidRPr="002519EC">
        <w:t>(сводный бланк для стартовой и контрольной оценки)</w:t>
      </w:r>
    </w:p>
    <w:tbl>
      <w:tblPr>
        <w:tblW w:w="51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5"/>
        <w:gridCol w:w="4820"/>
        <w:gridCol w:w="1334"/>
        <w:gridCol w:w="881"/>
        <w:gridCol w:w="1100"/>
        <w:gridCol w:w="1028"/>
      </w:tblGrid>
      <w:tr w:rsidR="007D4FB1" w:rsidRPr="002519EC" w14:paraId="29E61796" w14:textId="77777777" w:rsidTr="002519EC">
        <w:trPr>
          <w:cantSplit/>
          <w:trHeight w:val="3314"/>
        </w:trPr>
        <w:tc>
          <w:tcPr>
            <w:tcW w:w="934" w:type="pct"/>
            <w:tcBorders>
              <w:bottom w:val="single" w:sz="4" w:space="0" w:color="auto"/>
            </w:tcBorders>
          </w:tcPr>
          <w:p w14:paraId="456BC543" w14:textId="77777777" w:rsidR="007D4FB1" w:rsidRPr="002519EC" w:rsidRDefault="007D4FB1" w:rsidP="002519EC">
            <w:pPr>
              <w:spacing w:after="0" w:line="360" w:lineRule="auto"/>
              <w:rPr>
                <w:b/>
              </w:rPr>
            </w:pPr>
            <w:r w:rsidRPr="002519EC">
              <w:rPr>
                <w:b/>
              </w:rPr>
              <w:t>Группа условий</w:t>
            </w:r>
          </w:p>
        </w:tc>
        <w:tc>
          <w:tcPr>
            <w:tcW w:w="2139" w:type="pct"/>
            <w:tcBorders>
              <w:bottom w:val="single" w:sz="4" w:space="0" w:color="auto"/>
            </w:tcBorders>
          </w:tcPr>
          <w:p w14:paraId="527B7A20" w14:textId="77777777" w:rsidR="007D4FB1" w:rsidRPr="002519EC" w:rsidRDefault="007D4FB1" w:rsidP="002519EC">
            <w:pPr>
              <w:spacing w:after="0" w:line="360" w:lineRule="auto"/>
              <w:rPr>
                <w:b/>
              </w:rPr>
            </w:pPr>
            <w:r w:rsidRPr="002519EC">
              <w:rPr>
                <w:b/>
              </w:rPr>
              <w:t>Параметр оценки</w:t>
            </w:r>
          </w:p>
        </w:tc>
        <w:tc>
          <w:tcPr>
            <w:tcW w:w="592" w:type="pct"/>
            <w:textDirection w:val="btLr"/>
          </w:tcPr>
          <w:p w14:paraId="6608EED8" w14:textId="77777777" w:rsidR="007D4FB1" w:rsidRPr="002519EC" w:rsidRDefault="007D4FB1" w:rsidP="002519EC">
            <w:pPr>
              <w:spacing w:after="0" w:line="360" w:lineRule="auto"/>
              <w:ind w:left="113" w:right="113"/>
              <w:rPr>
                <w:b/>
              </w:rPr>
            </w:pPr>
            <w:r w:rsidRPr="002519EC">
              <w:rPr>
                <w:b/>
              </w:rPr>
              <w:t>Единица измерения</w:t>
            </w:r>
          </w:p>
        </w:tc>
        <w:tc>
          <w:tcPr>
            <w:tcW w:w="391" w:type="pct"/>
            <w:textDirection w:val="btLr"/>
          </w:tcPr>
          <w:p w14:paraId="7FBFD0C5" w14:textId="77777777" w:rsidR="007D4FB1" w:rsidRPr="002519EC" w:rsidRDefault="007D4FB1" w:rsidP="002519EC">
            <w:pPr>
              <w:spacing w:after="0" w:line="360" w:lineRule="auto"/>
              <w:ind w:left="113" w:right="-194"/>
              <w:rPr>
                <w:b/>
              </w:rPr>
            </w:pPr>
            <w:r w:rsidRPr="002519EC">
              <w:rPr>
                <w:b/>
              </w:rPr>
              <w:t>Фактический показатель</w:t>
            </w:r>
          </w:p>
          <w:p w14:paraId="7CB922E1" w14:textId="77777777" w:rsidR="007D4FB1" w:rsidRPr="002519EC" w:rsidRDefault="007D4FB1" w:rsidP="002519EC">
            <w:pPr>
              <w:spacing w:after="0" w:line="360" w:lineRule="auto"/>
              <w:ind w:left="113" w:right="113"/>
              <w:rPr>
                <w:b/>
              </w:rPr>
            </w:pPr>
            <w:r w:rsidRPr="002519EC">
              <w:rPr>
                <w:b/>
              </w:rPr>
              <w:t>на старте</w:t>
            </w:r>
          </w:p>
        </w:tc>
        <w:tc>
          <w:tcPr>
            <w:tcW w:w="488" w:type="pct"/>
            <w:textDirection w:val="btLr"/>
          </w:tcPr>
          <w:p w14:paraId="657C01C1" w14:textId="77777777" w:rsidR="007D4FB1" w:rsidRPr="002519EC" w:rsidRDefault="007D4FB1" w:rsidP="002519EC">
            <w:pPr>
              <w:spacing w:after="0" w:line="360" w:lineRule="auto"/>
              <w:ind w:left="113" w:right="-123"/>
              <w:rPr>
                <w:b/>
              </w:rPr>
            </w:pPr>
            <w:r w:rsidRPr="002519EC">
              <w:rPr>
                <w:b/>
              </w:rPr>
              <w:t>Планируемый показатель (дорожная карта)</w:t>
            </w:r>
          </w:p>
        </w:tc>
        <w:tc>
          <w:tcPr>
            <w:tcW w:w="456" w:type="pct"/>
            <w:textDirection w:val="btLr"/>
          </w:tcPr>
          <w:p w14:paraId="615C383B" w14:textId="77777777" w:rsidR="007D4FB1" w:rsidRPr="002519EC" w:rsidRDefault="007D4FB1" w:rsidP="002519EC">
            <w:pPr>
              <w:spacing w:after="0" w:line="360" w:lineRule="auto"/>
              <w:ind w:left="113" w:right="-173"/>
              <w:rPr>
                <w:b/>
              </w:rPr>
            </w:pPr>
            <w:r w:rsidRPr="002519EC">
              <w:rPr>
                <w:b/>
              </w:rPr>
              <w:t>Факт выполнения дорожной карты</w:t>
            </w:r>
          </w:p>
        </w:tc>
      </w:tr>
      <w:tr w:rsidR="007D4FB1" w:rsidRPr="002519EC" w14:paraId="205D8E77" w14:textId="77777777" w:rsidTr="002519EC">
        <w:trPr>
          <w:trHeight w:val="962"/>
        </w:trPr>
        <w:tc>
          <w:tcPr>
            <w:tcW w:w="934" w:type="pct"/>
            <w:vMerge w:val="restart"/>
            <w:tcBorders>
              <w:top w:val="single" w:sz="4" w:space="0" w:color="auto"/>
              <w:left w:val="single" w:sz="4" w:space="0" w:color="auto"/>
              <w:bottom w:val="single" w:sz="4" w:space="0" w:color="auto"/>
              <w:right w:val="single" w:sz="4" w:space="0" w:color="auto"/>
            </w:tcBorders>
          </w:tcPr>
          <w:p w14:paraId="7B239B66" w14:textId="77777777" w:rsidR="007D4FB1" w:rsidRPr="002519EC" w:rsidRDefault="007D4FB1" w:rsidP="002519EC">
            <w:pPr>
              <w:spacing w:after="0" w:line="360" w:lineRule="auto"/>
              <w:rPr>
                <w:b/>
              </w:rPr>
            </w:pPr>
            <w:r w:rsidRPr="002519EC">
              <w:rPr>
                <w:b/>
              </w:rPr>
              <w:t xml:space="preserve">Кадровые </w:t>
            </w:r>
          </w:p>
        </w:tc>
        <w:tc>
          <w:tcPr>
            <w:tcW w:w="2139" w:type="pct"/>
            <w:tcBorders>
              <w:top w:val="single" w:sz="4" w:space="0" w:color="auto"/>
              <w:left w:val="single" w:sz="4" w:space="0" w:color="auto"/>
              <w:bottom w:val="single" w:sz="4" w:space="0" w:color="auto"/>
              <w:right w:val="single" w:sz="4" w:space="0" w:color="auto"/>
            </w:tcBorders>
          </w:tcPr>
          <w:p w14:paraId="200D83F4" w14:textId="77777777" w:rsidR="007D4FB1" w:rsidRPr="002519EC" w:rsidRDefault="007D4FB1" w:rsidP="002519EC">
            <w:pPr>
              <w:spacing w:after="0" w:line="360" w:lineRule="auto"/>
              <w:rPr>
                <w:spacing w:val="-4"/>
              </w:rPr>
            </w:pPr>
            <w:r w:rsidRPr="002519EC">
              <w:rPr>
                <w:spacing w:val="-4"/>
              </w:rPr>
              <w:t>Численность / удельный вес численности педагогических работников, имеющих высшее образование, в общей численности педагогических работников</w:t>
            </w:r>
          </w:p>
        </w:tc>
        <w:tc>
          <w:tcPr>
            <w:tcW w:w="592" w:type="pct"/>
            <w:tcBorders>
              <w:left w:val="single" w:sz="4" w:space="0" w:color="auto"/>
            </w:tcBorders>
          </w:tcPr>
          <w:p w14:paraId="418BF0B2" w14:textId="77777777" w:rsidR="007D4FB1" w:rsidRPr="002519EC" w:rsidRDefault="007D4FB1" w:rsidP="002519EC">
            <w:pPr>
              <w:spacing w:after="0" w:line="360" w:lineRule="auto"/>
            </w:pPr>
            <w:r w:rsidRPr="002519EC">
              <w:t>чел./%</w:t>
            </w:r>
          </w:p>
        </w:tc>
        <w:tc>
          <w:tcPr>
            <w:tcW w:w="391" w:type="pct"/>
          </w:tcPr>
          <w:p w14:paraId="309DBA53" w14:textId="77777777" w:rsidR="007D4FB1" w:rsidRPr="002519EC" w:rsidRDefault="007D4FB1" w:rsidP="002519EC">
            <w:pPr>
              <w:spacing w:after="0" w:line="360" w:lineRule="auto"/>
            </w:pPr>
          </w:p>
        </w:tc>
        <w:tc>
          <w:tcPr>
            <w:tcW w:w="488" w:type="pct"/>
          </w:tcPr>
          <w:p w14:paraId="2E01DDF1" w14:textId="77777777" w:rsidR="007D4FB1" w:rsidRPr="002519EC" w:rsidRDefault="007D4FB1" w:rsidP="002519EC">
            <w:pPr>
              <w:spacing w:after="0" w:line="360" w:lineRule="auto"/>
            </w:pPr>
          </w:p>
        </w:tc>
        <w:tc>
          <w:tcPr>
            <w:tcW w:w="456" w:type="pct"/>
          </w:tcPr>
          <w:p w14:paraId="18AC2D96" w14:textId="77777777" w:rsidR="007D4FB1" w:rsidRPr="002519EC" w:rsidRDefault="007D4FB1" w:rsidP="002519EC">
            <w:pPr>
              <w:spacing w:after="0" w:line="360" w:lineRule="auto"/>
            </w:pPr>
          </w:p>
        </w:tc>
      </w:tr>
      <w:tr w:rsidR="007D4FB1" w:rsidRPr="002519EC" w14:paraId="64625422" w14:textId="77777777" w:rsidTr="002519EC">
        <w:tc>
          <w:tcPr>
            <w:tcW w:w="934" w:type="pct"/>
            <w:vMerge/>
            <w:tcBorders>
              <w:top w:val="single" w:sz="4" w:space="0" w:color="auto"/>
              <w:left w:val="single" w:sz="4" w:space="0" w:color="auto"/>
              <w:bottom w:val="single" w:sz="4" w:space="0" w:color="auto"/>
              <w:right w:val="single" w:sz="4" w:space="0" w:color="auto"/>
            </w:tcBorders>
          </w:tcPr>
          <w:p w14:paraId="402F1CD5" w14:textId="77777777" w:rsidR="007D4FB1" w:rsidRPr="002519EC" w:rsidRDefault="007D4FB1" w:rsidP="002519EC">
            <w:pPr>
              <w:spacing w:after="0" w:line="360" w:lineRule="auto"/>
            </w:pPr>
          </w:p>
        </w:tc>
        <w:tc>
          <w:tcPr>
            <w:tcW w:w="2139" w:type="pct"/>
            <w:tcBorders>
              <w:top w:val="single" w:sz="4" w:space="0" w:color="auto"/>
              <w:left w:val="single" w:sz="4" w:space="0" w:color="auto"/>
              <w:bottom w:val="single" w:sz="4" w:space="0" w:color="auto"/>
              <w:right w:val="single" w:sz="4" w:space="0" w:color="auto"/>
            </w:tcBorders>
          </w:tcPr>
          <w:p w14:paraId="6A71FAA8" w14:textId="77777777" w:rsidR="007D4FB1" w:rsidRPr="002519EC" w:rsidRDefault="007D4FB1" w:rsidP="002519EC">
            <w:pPr>
              <w:spacing w:after="0" w:line="360" w:lineRule="auto"/>
            </w:pPr>
            <w:r w:rsidRPr="002519EC">
              <w:t>Численность / 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592" w:type="pct"/>
            <w:tcBorders>
              <w:left w:val="single" w:sz="4" w:space="0" w:color="auto"/>
            </w:tcBorders>
          </w:tcPr>
          <w:p w14:paraId="31A9F2B9" w14:textId="77777777" w:rsidR="007D4FB1" w:rsidRPr="002519EC" w:rsidRDefault="007D4FB1" w:rsidP="002519EC">
            <w:pPr>
              <w:spacing w:after="0" w:line="360" w:lineRule="auto"/>
            </w:pPr>
            <w:r w:rsidRPr="002519EC">
              <w:t>чел./%</w:t>
            </w:r>
          </w:p>
        </w:tc>
        <w:tc>
          <w:tcPr>
            <w:tcW w:w="391" w:type="pct"/>
          </w:tcPr>
          <w:p w14:paraId="5FD16811" w14:textId="77777777" w:rsidR="007D4FB1" w:rsidRPr="002519EC" w:rsidRDefault="007D4FB1" w:rsidP="002519EC">
            <w:pPr>
              <w:spacing w:after="0" w:line="360" w:lineRule="auto"/>
            </w:pPr>
          </w:p>
        </w:tc>
        <w:tc>
          <w:tcPr>
            <w:tcW w:w="488" w:type="pct"/>
          </w:tcPr>
          <w:p w14:paraId="7F922B3D" w14:textId="77777777" w:rsidR="007D4FB1" w:rsidRPr="002519EC" w:rsidRDefault="007D4FB1" w:rsidP="002519EC">
            <w:pPr>
              <w:spacing w:after="0" w:line="360" w:lineRule="auto"/>
            </w:pPr>
          </w:p>
        </w:tc>
        <w:tc>
          <w:tcPr>
            <w:tcW w:w="456" w:type="pct"/>
          </w:tcPr>
          <w:p w14:paraId="2591C5E9" w14:textId="77777777" w:rsidR="007D4FB1" w:rsidRPr="002519EC" w:rsidRDefault="007D4FB1" w:rsidP="002519EC">
            <w:pPr>
              <w:spacing w:after="0" w:line="360" w:lineRule="auto"/>
            </w:pPr>
          </w:p>
        </w:tc>
      </w:tr>
      <w:tr w:rsidR="007D4FB1" w:rsidRPr="002519EC" w14:paraId="7838A9D4" w14:textId="77777777" w:rsidTr="002519EC">
        <w:tc>
          <w:tcPr>
            <w:tcW w:w="934" w:type="pct"/>
            <w:vMerge/>
            <w:tcBorders>
              <w:top w:val="single" w:sz="4" w:space="0" w:color="auto"/>
              <w:left w:val="single" w:sz="4" w:space="0" w:color="auto"/>
              <w:bottom w:val="single" w:sz="4" w:space="0" w:color="auto"/>
              <w:right w:val="single" w:sz="4" w:space="0" w:color="auto"/>
            </w:tcBorders>
          </w:tcPr>
          <w:p w14:paraId="2B428A0C" w14:textId="77777777" w:rsidR="007D4FB1" w:rsidRPr="002519EC" w:rsidRDefault="007D4FB1" w:rsidP="002519EC">
            <w:pPr>
              <w:spacing w:after="0" w:line="360" w:lineRule="auto"/>
            </w:pPr>
          </w:p>
        </w:tc>
        <w:tc>
          <w:tcPr>
            <w:tcW w:w="2139" w:type="pct"/>
            <w:tcBorders>
              <w:top w:val="single" w:sz="4" w:space="0" w:color="auto"/>
              <w:left w:val="single" w:sz="4" w:space="0" w:color="auto"/>
              <w:bottom w:val="single" w:sz="4" w:space="0" w:color="auto"/>
              <w:right w:val="single" w:sz="4" w:space="0" w:color="auto"/>
            </w:tcBorders>
          </w:tcPr>
          <w:p w14:paraId="32B6C534" w14:textId="77777777" w:rsidR="007D4FB1" w:rsidRPr="002519EC" w:rsidRDefault="007D4FB1" w:rsidP="002519EC">
            <w:pPr>
              <w:spacing w:after="0" w:line="360" w:lineRule="auto"/>
              <w:rPr>
                <w:spacing w:val="-4"/>
              </w:rPr>
            </w:pPr>
            <w:r w:rsidRPr="002519EC">
              <w:rPr>
                <w:spacing w:val="-4"/>
              </w:rPr>
              <w:t>Численность /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 ч.:</w:t>
            </w:r>
          </w:p>
          <w:p w14:paraId="28B82360" w14:textId="77777777" w:rsidR="007D4FB1" w:rsidRPr="002519EC" w:rsidRDefault="007D4FB1" w:rsidP="002519EC">
            <w:pPr>
              <w:spacing w:after="0" w:line="360" w:lineRule="auto"/>
            </w:pPr>
            <w:r w:rsidRPr="002519EC">
              <w:t>– первая;</w:t>
            </w:r>
          </w:p>
          <w:p w14:paraId="3B31D84A" w14:textId="77777777" w:rsidR="007D4FB1" w:rsidRPr="002519EC" w:rsidRDefault="007D4FB1" w:rsidP="002519EC">
            <w:pPr>
              <w:spacing w:after="0" w:line="360" w:lineRule="auto"/>
            </w:pPr>
            <w:r w:rsidRPr="002519EC">
              <w:t>– высшая</w:t>
            </w:r>
          </w:p>
        </w:tc>
        <w:tc>
          <w:tcPr>
            <w:tcW w:w="592" w:type="pct"/>
            <w:tcBorders>
              <w:left w:val="single" w:sz="4" w:space="0" w:color="auto"/>
            </w:tcBorders>
          </w:tcPr>
          <w:p w14:paraId="0243747D" w14:textId="77777777" w:rsidR="007D4FB1" w:rsidRPr="002519EC" w:rsidRDefault="007D4FB1" w:rsidP="002519EC">
            <w:pPr>
              <w:spacing w:after="0" w:line="360" w:lineRule="auto"/>
            </w:pPr>
            <w:r w:rsidRPr="002519EC">
              <w:t>чел./%</w:t>
            </w:r>
          </w:p>
        </w:tc>
        <w:tc>
          <w:tcPr>
            <w:tcW w:w="391" w:type="pct"/>
          </w:tcPr>
          <w:p w14:paraId="70D89E92" w14:textId="77777777" w:rsidR="007D4FB1" w:rsidRPr="002519EC" w:rsidRDefault="007D4FB1" w:rsidP="002519EC">
            <w:pPr>
              <w:spacing w:after="0" w:line="360" w:lineRule="auto"/>
            </w:pPr>
          </w:p>
        </w:tc>
        <w:tc>
          <w:tcPr>
            <w:tcW w:w="488" w:type="pct"/>
          </w:tcPr>
          <w:p w14:paraId="41484BF7" w14:textId="77777777" w:rsidR="007D4FB1" w:rsidRPr="002519EC" w:rsidRDefault="007D4FB1" w:rsidP="002519EC">
            <w:pPr>
              <w:spacing w:after="0" w:line="360" w:lineRule="auto"/>
            </w:pPr>
          </w:p>
        </w:tc>
        <w:tc>
          <w:tcPr>
            <w:tcW w:w="456" w:type="pct"/>
          </w:tcPr>
          <w:p w14:paraId="0D971621" w14:textId="77777777" w:rsidR="007D4FB1" w:rsidRPr="002519EC" w:rsidRDefault="007D4FB1" w:rsidP="002519EC">
            <w:pPr>
              <w:spacing w:after="0" w:line="360" w:lineRule="auto"/>
            </w:pPr>
          </w:p>
        </w:tc>
      </w:tr>
      <w:tr w:rsidR="007D4FB1" w:rsidRPr="002519EC" w14:paraId="6508E4ED" w14:textId="77777777" w:rsidTr="002519EC">
        <w:tc>
          <w:tcPr>
            <w:tcW w:w="934" w:type="pct"/>
            <w:vMerge/>
            <w:tcBorders>
              <w:top w:val="single" w:sz="4" w:space="0" w:color="auto"/>
              <w:left w:val="single" w:sz="4" w:space="0" w:color="auto"/>
              <w:bottom w:val="single" w:sz="4" w:space="0" w:color="auto"/>
              <w:right w:val="single" w:sz="4" w:space="0" w:color="auto"/>
            </w:tcBorders>
          </w:tcPr>
          <w:p w14:paraId="30D832E9" w14:textId="77777777" w:rsidR="007D4FB1" w:rsidRPr="002519EC" w:rsidRDefault="007D4FB1" w:rsidP="002519EC">
            <w:pPr>
              <w:spacing w:after="0" w:line="360" w:lineRule="auto"/>
            </w:pPr>
          </w:p>
        </w:tc>
        <w:tc>
          <w:tcPr>
            <w:tcW w:w="2139" w:type="pct"/>
            <w:tcBorders>
              <w:top w:val="single" w:sz="4" w:space="0" w:color="auto"/>
              <w:left w:val="single" w:sz="4" w:space="0" w:color="auto"/>
              <w:bottom w:val="single" w:sz="4" w:space="0" w:color="auto"/>
              <w:right w:val="single" w:sz="4" w:space="0" w:color="auto"/>
            </w:tcBorders>
          </w:tcPr>
          <w:p w14:paraId="7125E916" w14:textId="77777777" w:rsidR="007D4FB1" w:rsidRPr="002519EC" w:rsidRDefault="007D4FB1" w:rsidP="002519EC">
            <w:pPr>
              <w:autoSpaceDE w:val="0"/>
              <w:autoSpaceDN w:val="0"/>
              <w:adjustRightInd w:val="0"/>
              <w:spacing w:after="0" w:line="360" w:lineRule="auto"/>
            </w:pPr>
            <w:r w:rsidRPr="002519EC">
              <w:t>Численность /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p w14:paraId="566BE607" w14:textId="77777777" w:rsidR="007D4FB1" w:rsidRPr="002519EC" w:rsidRDefault="007D4FB1" w:rsidP="002519EC">
            <w:pPr>
              <w:autoSpaceDE w:val="0"/>
              <w:autoSpaceDN w:val="0"/>
              <w:adjustRightInd w:val="0"/>
              <w:spacing w:after="0" w:line="360" w:lineRule="auto"/>
            </w:pPr>
            <w:r w:rsidRPr="002519EC">
              <w:t>– до 5 лет;</w:t>
            </w:r>
          </w:p>
          <w:p w14:paraId="04649042" w14:textId="77777777" w:rsidR="007D4FB1" w:rsidRPr="002519EC" w:rsidRDefault="007D4FB1" w:rsidP="002519EC">
            <w:pPr>
              <w:autoSpaceDE w:val="0"/>
              <w:autoSpaceDN w:val="0"/>
              <w:adjustRightInd w:val="0"/>
              <w:spacing w:after="0" w:line="360" w:lineRule="auto"/>
            </w:pPr>
            <w:r w:rsidRPr="002519EC">
              <w:lastRenderedPageBreak/>
              <w:t>– свыше 30 лет</w:t>
            </w:r>
          </w:p>
        </w:tc>
        <w:tc>
          <w:tcPr>
            <w:tcW w:w="592" w:type="pct"/>
            <w:tcBorders>
              <w:left w:val="single" w:sz="4" w:space="0" w:color="auto"/>
            </w:tcBorders>
          </w:tcPr>
          <w:p w14:paraId="20FEF52B" w14:textId="77777777" w:rsidR="007D4FB1" w:rsidRPr="002519EC" w:rsidRDefault="007D4FB1" w:rsidP="002519EC">
            <w:pPr>
              <w:spacing w:after="0" w:line="360" w:lineRule="auto"/>
            </w:pPr>
            <w:r w:rsidRPr="002519EC">
              <w:lastRenderedPageBreak/>
              <w:t>чел./%</w:t>
            </w:r>
          </w:p>
        </w:tc>
        <w:tc>
          <w:tcPr>
            <w:tcW w:w="391" w:type="pct"/>
          </w:tcPr>
          <w:p w14:paraId="70102725" w14:textId="77777777" w:rsidR="007D4FB1" w:rsidRPr="002519EC" w:rsidRDefault="007D4FB1" w:rsidP="002519EC">
            <w:pPr>
              <w:spacing w:after="0" w:line="360" w:lineRule="auto"/>
            </w:pPr>
          </w:p>
        </w:tc>
        <w:tc>
          <w:tcPr>
            <w:tcW w:w="488" w:type="pct"/>
          </w:tcPr>
          <w:p w14:paraId="36BA9CF2" w14:textId="77777777" w:rsidR="007D4FB1" w:rsidRPr="002519EC" w:rsidRDefault="007D4FB1" w:rsidP="002519EC">
            <w:pPr>
              <w:spacing w:after="0" w:line="360" w:lineRule="auto"/>
            </w:pPr>
          </w:p>
        </w:tc>
        <w:tc>
          <w:tcPr>
            <w:tcW w:w="456" w:type="pct"/>
          </w:tcPr>
          <w:p w14:paraId="3023B5F9" w14:textId="77777777" w:rsidR="007D4FB1" w:rsidRPr="002519EC" w:rsidRDefault="007D4FB1" w:rsidP="002519EC">
            <w:pPr>
              <w:spacing w:after="0" w:line="360" w:lineRule="auto"/>
            </w:pPr>
          </w:p>
        </w:tc>
      </w:tr>
      <w:tr w:rsidR="007D4FB1" w:rsidRPr="002519EC" w14:paraId="4A13842D" w14:textId="77777777" w:rsidTr="002519EC">
        <w:tc>
          <w:tcPr>
            <w:tcW w:w="934" w:type="pct"/>
            <w:vMerge/>
            <w:tcBorders>
              <w:top w:val="single" w:sz="4" w:space="0" w:color="auto"/>
            </w:tcBorders>
          </w:tcPr>
          <w:p w14:paraId="21433F47" w14:textId="77777777" w:rsidR="007D4FB1" w:rsidRPr="002519EC" w:rsidRDefault="007D4FB1" w:rsidP="002519EC">
            <w:pPr>
              <w:spacing w:after="0" w:line="360" w:lineRule="auto"/>
            </w:pPr>
          </w:p>
        </w:tc>
        <w:tc>
          <w:tcPr>
            <w:tcW w:w="2139" w:type="pct"/>
            <w:tcBorders>
              <w:top w:val="single" w:sz="4" w:space="0" w:color="auto"/>
            </w:tcBorders>
          </w:tcPr>
          <w:p w14:paraId="2BDF3ED7" w14:textId="77777777" w:rsidR="007D4FB1" w:rsidRPr="002519EC" w:rsidRDefault="007D4FB1" w:rsidP="002519EC">
            <w:pPr>
              <w:autoSpaceDE w:val="0"/>
              <w:autoSpaceDN w:val="0"/>
              <w:adjustRightInd w:val="0"/>
              <w:spacing w:after="0" w:line="360" w:lineRule="auto"/>
              <w:rPr>
                <w:spacing w:val="-6"/>
              </w:rPr>
            </w:pPr>
            <w:r w:rsidRPr="002519EC">
              <w:rPr>
                <w:spacing w:val="-6"/>
              </w:rPr>
              <w:t xml:space="preserve">Численность / удельный вес численности педагогических и административно-хозяйственных работников, прошедших за последние 3 года повышение квалификации по профилю профессиональной деятельности и (или) иной осуществляемой в образовательной </w:t>
            </w:r>
            <w:r w:rsidRPr="002519EC">
              <w:rPr>
                <w:spacing w:val="-4"/>
              </w:rPr>
              <w:t>организации</w:t>
            </w:r>
            <w:r w:rsidRPr="002519EC">
              <w:rPr>
                <w:spacing w:val="-6"/>
              </w:rPr>
              <w:t xml:space="preserve"> (ОО) деятельности, в общей численности педагогических и административно-хозяйственных работников</w:t>
            </w:r>
          </w:p>
        </w:tc>
        <w:tc>
          <w:tcPr>
            <w:tcW w:w="592" w:type="pct"/>
          </w:tcPr>
          <w:p w14:paraId="2E7A92DA" w14:textId="77777777" w:rsidR="007D4FB1" w:rsidRPr="002519EC" w:rsidRDefault="007D4FB1" w:rsidP="002519EC">
            <w:pPr>
              <w:spacing w:line="360" w:lineRule="auto"/>
            </w:pPr>
            <w:r w:rsidRPr="002519EC">
              <w:t>чел./%</w:t>
            </w:r>
          </w:p>
        </w:tc>
        <w:tc>
          <w:tcPr>
            <w:tcW w:w="391" w:type="pct"/>
          </w:tcPr>
          <w:p w14:paraId="2F607962" w14:textId="77777777" w:rsidR="007D4FB1" w:rsidRPr="002519EC" w:rsidRDefault="007D4FB1" w:rsidP="002519EC">
            <w:pPr>
              <w:spacing w:line="360" w:lineRule="auto"/>
            </w:pPr>
          </w:p>
        </w:tc>
        <w:tc>
          <w:tcPr>
            <w:tcW w:w="488" w:type="pct"/>
          </w:tcPr>
          <w:p w14:paraId="231D6352" w14:textId="77777777" w:rsidR="007D4FB1" w:rsidRPr="002519EC" w:rsidRDefault="007D4FB1" w:rsidP="002519EC">
            <w:pPr>
              <w:spacing w:line="360" w:lineRule="auto"/>
            </w:pPr>
          </w:p>
        </w:tc>
        <w:tc>
          <w:tcPr>
            <w:tcW w:w="456" w:type="pct"/>
          </w:tcPr>
          <w:p w14:paraId="3977F58A" w14:textId="77777777" w:rsidR="007D4FB1" w:rsidRPr="002519EC" w:rsidRDefault="007D4FB1" w:rsidP="002519EC">
            <w:pPr>
              <w:spacing w:line="360" w:lineRule="auto"/>
            </w:pPr>
          </w:p>
        </w:tc>
      </w:tr>
      <w:tr w:rsidR="007D4FB1" w:rsidRPr="002519EC" w14:paraId="0E6405C2" w14:textId="77777777" w:rsidTr="002519EC">
        <w:tc>
          <w:tcPr>
            <w:tcW w:w="934" w:type="pct"/>
            <w:vMerge/>
          </w:tcPr>
          <w:p w14:paraId="69C29267" w14:textId="77777777" w:rsidR="007D4FB1" w:rsidRPr="002519EC" w:rsidRDefault="007D4FB1" w:rsidP="002519EC">
            <w:pPr>
              <w:spacing w:after="0" w:line="360" w:lineRule="auto"/>
            </w:pPr>
          </w:p>
        </w:tc>
        <w:tc>
          <w:tcPr>
            <w:tcW w:w="2139" w:type="pct"/>
          </w:tcPr>
          <w:p w14:paraId="68777460" w14:textId="77777777" w:rsidR="007D4FB1" w:rsidRPr="002519EC" w:rsidRDefault="007D4FB1" w:rsidP="002519EC">
            <w:pPr>
              <w:autoSpaceDE w:val="0"/>
              <w:autoSpaceDN w:val="0"/>
              <w:adjustRightInd w:val="0"/>
              <w:spacing w:after="0" w:line="360" w:lineRule="auto"/>
            </w:pPr>
            <w:r w:rsidRPr="002519EC">
              <w:t>Численность / удельный вес численности педагогических и административно-хозяйственных работников, имеющих профессиональную переподготовку по профилю / направлению профессиональной деятельности или иной осуществляемой в ОО деятельности, в общей численности педагогических и административно-хозяйственных работников</w:t>
            </w:r>
          </w:p>
        </w:tc>
        <w:tc>
          <w:tcPr>
            <w:tcW w:w="592" w:type="pct"/>
          </w:tcPr>
          <w:p w14:paraId="49B8637C" w14:textId="77777777" w:rsidR="007D4FB1" w:rsidRPr="002519EC" w:rsidRDefault="007D4FB1" w:rsidP="002519EC">
            <w:pPr>
              <w:spacing w:after="0" w:line="360" w:lineRule="auto"/>
            </w:pPr>
            <w:r w:rsidRPr="002519EC">
              <w:t>чел./%</w:t>
            </w:r>
          </w:p>
        </w:tc>
        <w:tc>
          <w:tcPr>
            <w:tcW w:w="391" w:type="pct"/>
          </w:tcPr>
          <w:p w14:paraId="41CD795E" w14:textId="77777777" w:rsidR="007D4FB1" w:rsidRPr="002519EC" w:rsidRDefault="007D4FB1" w:rsidP="002519EC">
            <w:pPr>
              <w:spacing w:after="0" w:line="360" w:lineRule="auto"/>
            </w:pPr>
          </w:p>
        </w:tc>
        <w:tc>
          <w:tcPr>
            <w:tcW w:w="488" w:type="pct"/>
          </w:tcPr>
          <w:p w14:paraId="02B5E584" w14:textId="77777777" w:rsidR="007D4FB1" w:rsidRPr="002519EC" w:rsidRDefault="007D4FB1" w:rsidP="002519EC">
            <w:pPr>
              <w:spacing w:after="0" w:line="360" w:lineRule="auto"/>
            </w:pPr>
          </w:p>
        </w:tc>
        <w:tc>
          <w:tcPr>
            <w:tcW w:w="456" w:type="pct"/>
          </w:tcPr>
          <w:p w14:paraId="1732AEAE" w14:textId="77777777" w:rsidR="007D4FB1" w:rsidRPr="002519EC" w:rsidRDefault="007D4FB1" w:rsidP="002519EC">
            <w:pPr>
              <w:spacing w:after="0" w:line="360" w:lineRule="auto"/>
            </w:pPr>
          </w:p>
        </w:tc>
      </w:tr>
      <w:tr w:rsidR="007D4FB1" w:rsidRPr="002519EC" w14:paraId="7F6962F4" w14:textId="77777777" w:rsidTr="002519EC">
        <w:tc>
          <w:tcPr>
            <w:tcW w:w="934" w:type="pct"/>
            <w:vMerge/>
          </w:tcPr>
          <w:p w14:paraId="2E3DA4F7" w14:textId="77777777" w:rsidR="007D4FB1" w:rsidRPr="002519EC" w:rsidRDefault="007D4FB1" w:rsidP="002519EC">
            <w:pPr>
              <w:spacing w:after="0" w:line="360" w:lineRule="auto"/>
            </w:pPr>
          </w:p>
        </w:tc>
        <w:tc>
          <w:tcPr>
            <w:tcW w:w="2139" w:type="pct"/>
          </w:tcPr>
          <w:p w14:paraId="0DEE6822" w14:textId="77777777" w:rsidR="007D4FB1" w:rsidRPr="002519EC" w:rsidRDefault="007D4FB1" w:rsidP="002519EC">
            <w:pPr>
              <w:autoSpaceDE w:val="0"/>
              <w:autoSpaceDN w:val="0"/>
              <w:adjustRightInd w:val="0"/>
              <w:spacing w:after="0" w:line="360" w:lineRule="auto"/>
            </w:pPr>
            <w:r w:rsidRPr="002519EC">
              <w:t>Численность/удельный вес численности педагогических работников, прошедших повышение квалификации по осуществлению образовательной деятельности в условиях ФГОС общего образования, в общей численности педагогических и административно-хозяйственных работников</w:t>
            </w:r>
          </w:p>
        </w:tc>
        <w:tc>
          <w:tcPr>
            <w:tcW w:w="592" w:type="pct"/>
          </w:tcPr>
          <w:p w14:paraId="0E1D9002" w14:textId="77777777" w:rsidR="007D4FB1" w:rsidRPr="002519EC" w:rsidRDefault="007D4FB1" w:rsidP="002519EC">
            <w:pPr>
              <w:spacing w:after="0" w:line="360" w:lineRule="auto"/>
            </w:pPr>
            <w:r w:rsidRPr="002519EC">
              <w:t>чел./%</w:t>
            </w:r>
          </w:p>
        </w:tc>
        <w:tc>
          <w:tcPr>
            <w:tcW w:w="391" w:type="pct"/>
          </w:tcPr>
          <w:p w14:paraId="1F2A6449" w14:textId="77777777" w:rsidR="007D4FB1" w:rsidRPr="002519EC" w:rsidRDefault="007D4FB1" w:rsidP="002519EC">
            <w:pPr>
              <w:spacing w:after="0" w:line="360" w:lineRule="auto"/>
            </w:pPr>
          </w:p>
        </w:tc>
        <w:tc>
          <w:tcPr>
            <w:tcW w:w="488" w:type="pct"/>
          </w:tcPr>
          <w:p w14:paraId="385609E7" w14:textId="77777777" w:rsidR="007D4FB1" w:rsidRPr="002519EC" w:rsidRDefault="007D4FB1" w:rsidP="002519EC">
            <w:pPr>
              <w:spacing w:after="0" w:line="360" w:lineRule="auto"/>
            </w:pPr>
          </w:p>
        </w:tc>
        <w:tc>
          <w:tcPr>
            <w:tcW w:w="456" w:type="pct"/>
          </w:tcPr>
          <w:p w14:paraId="57C6C466" w14:textId="77777777" w:rsidR="007D4FB1" w:rsidRPr="002519EC" w:rsidRDefault="007D4FB1" w:rsidP="002519EC">
            <w:pPr>
              <w:spacing w:after="0" w:line="360" w:lineRule="auto"/>
            </w:pPr>
          </w:p>
        </w:tc>
      </w:tr>
      <w:tr w:rsidR="007D4FB1" w:rsidRPr="002519EC" w14:paraId="6C26FCCA" w14:textId="77777777" w:rsidTr="002519EC">
        <w:tc>
          <w:tcPr>
            <w:tcW w:w="934" w:type="pct"/>
            <w:vMerge w:val="restart"/>
          </w:tcPr>
          <w:p w14:paraId="09062C0C" w14:textId="77777777" w:rsidR="007D4FB1" w:rsidRPr="002519EC" w:rsidRDefault="007D4FB1" w:rsidP="002519EC">
            <w:pPr>
              <w:spacing w:after="0" w:line="360" w:lineRule="auto"/>
              <w:rPr>
                <w:b/>
              </w:rPr>
            </w:pPr>
            <w:r w:rsidRPr="002519EC">
              <w:rPr>
                <w:b/>
              </w:rPr>
              <w:t>Материально-технические, в т. ч. информационно-образовательная среда</w:t>
            </w:r>
          </w:p>
        </w:tc>
        <w:tc>
          <w:tcPr>
            <w:tcW w:w="2139" w:type="pct"/>
          </w:tcPr>
          <w:p w14:paraId="4CD47025" w14:textId="77777777" w:rsidR="007D4FB1" w:rsidRPr="002519EC" w:rsidRDefault="007D4FB1" w:rsidP="002519EC">
            <w:pPr>
              <w:autoSpaceDE w:val="0"/>
              <w:autoSpaceDN w:val="0"/>
              <w:adjustRightInd w:val="0"/>
              <w:spacing w:after="0" w:line="360" w:lineRule="auto"/>
            </w:pPr>
            <w:r w:rsidRPr="002519EC">
              <w:t>Количество компьютеров в расчете на одного учащегося</w:t>
            </w:r>
          </w:p>
        </w:tc>
        <w:tc>
          <w:tcPr>
            <w:tcW w:w="592" w:type="pct"/>
          </w:tcPr>
          <w:p w14:paraId="0CDF2698" w14:textId="77777777" w:rsidR="007D4FB1" w:rsidRPr="002519EC" w:rsidRDefault="007D4FB1" w:rsidP="002519EC">
            <w:pPr>
              <w:spacing w:after="0" w:line="360" w:lineRule="auto"/>
            </w:pPr>
            <w:r w:rsidRPr="002519EC">
              <w:t>ед.</w:t>
            </w:r>
          </w:p>
        </w:tc>
        <w:tc>
          <w:tcPr>
            <w:tcW w:w="391" w:type="pct"/>
          </w:tcPr>
          <w:p w14:paraId="67D83EF4" w14:textId="77777777" w:rsidR="007D4FB1" w:rsidRPr="002519EC" w:rsidRDefault="007D4FB1" w:rsidP="002519EC">
            <w:pPr>
              <w:spacing w:after="0" w:line="360" w:lineRule="auto"/>
            </w:pPr>
          </w:p>
        </w:tc>
        <w:tc>
          <w:tcPr>
            <w:tcW w:w="488" w:type="pct"/>
          </w:tcPr>
          <w:p w14:paraId="6DF3F725" w14:textId="77777777" w:rsidR="007D4FB1" w:rsidRPr="002519EC" w:rsidRDefault="007D4FB1" w:rsidP="002519EC">
            <w:pPr>
              <w:spacing w:after="0" w:line="360" w:lineRule="auto"/>
            </w:pPr>
          </w:p>
        </w:tc>
        <w:tc>
          <w:tcPr>
            <w:tcW w:w="456" w:type="pct"/>
          </w:tcPr>
          <w:p w14:paraId="435D44D8" w14:textId="77777777" w:rsidR="007D4FB1" w:rsidRPr="002519EC" w:rsidRDefault="007D4FB1" w:rsidP="002519EC">
            <w:pPr>
              <w:spacing w:after="0" w:line="360" w:lineRule="auto"/>
            </w:pPr>
          </w:p>
        </w:tc>
      </w:tr>
      <w:tr w:rsidR="007D4FB1" w:rsidRPr="002519EC" w14:paraId="1CD311DC" w14:textId="77777777" w:rsidTr="002519EC">
        <w:tc>
          <w:tcPr>
            <w:tcW w:w="934" w:type="pct"/>
            <w:vMerge/>
          </w:tcPr>
          <w:p w14:paraId="2EBCC7EC" w14:textId="77777777" w:rsidR="007D4FB1" w:rsidRPr="002519EC" w:rsidRDefault="007D4FB1" w:rsidP="002519EC">
            <w:pPr>
              <w:spacing w:after="0" w:line="360" w:lineRule="auto"/>
            </w:pPr>
          </w:p>
        </w:tc>
        <w:tc>
          <w:tcPr>
            <w:tcW w:w="2139" w:type="pct"/>
          </w:tcPr>
          <w:p w14:paraId="1B4E6A00" w14:textId="77777777" w:rsidR="007D4FB1" w:rsidRPr="002519EC" w:rsidRDefault="007D4FB1" w:rsidP="002519EC">
            <w:pPr>
              <w:autoSpaceDE w:val="0"/>
              <w:autoSpaceDN w:val="0"/>
              <w:adjustRightInd w:val="0"/>
              <w:spacing w:after="0" w:line="360" w:lineRule="auto"/>
              <w:rPr>
                <w:spacing w:val="-4"/>
              </w:rPr>
            </w:pPr>
            <w:r w:rsidRPr="002519EC">
              <w:rPr>
                <w:spacing w:val="-4"/>
              </w:rPr>
              <w:t>Оснащенность учебных кабинетов (в соответствии с ФГОС / федеральными или региональными требованиями)</w:t>
            </w:r>
          </w:p>
        </w:tc>
        <w:tc>
          <w:tcPr>
            <w:tcW w:w="592" w:type="pct"/>
          </w:tcPr>
          <w:p w14:paraId="2A453D7F" w14:textId="77777777" w:rsidR="007D4FB1" w:rsidRPr="002519EC" w:rsidRDefault="007D4FB1" w:rsidP="002519EC">
            <w:pPr>
              <w:spacing w:after="0" w:line="360" w:lineRule="auto"/>
            </w:pPr>
            <w:r w:rsidRPr="002519EC">
              <w:t>ед./%</w:t>
            </w:r>
          </w:p>
        </w:tc>
        <w:tc>
          <w:tcPr>
            <w:tcW w:w="391" w:type="pct"/>
          </w:tcPr>
          <w:p w14:paraId="3D54ED28" w14:textId="77777777" w:rsidR="007D4FB1" w:rsidRPr="002519EC" w:rsidRDefault="007D4FB1" w:rsidP="002519EC">
            <w:pPr>
              <w:spacing w:after="0" w:line="360" w:lineRule="auto"/>
            </w:pPr>
          </w:p>
        </w:tc>
        <w:tc>
          <w:tcPr>
            <w:tcW w:w="488" w:type="pct"/>
          </w:tcPr>
          <w:p w14:paraId="7E1ADDF6" w14:textId="77777777" w:rsidR="007D4FB1" w:rsidRPr="002519EC" w:rsidRDefault="007D4FB1" w:rsidP="002519EC">
            <w:pPr>
              <w:spacing w:after="0" w:line="360" w:lineRule="auto"/>
            </w:pPr>
          </w:p>
        </w:tc>
        <w:tc>
          <w:tcPr>
            <w:tcW w:w="456" w:type="pct"/>
          </w:tcPr>
          <w:p w14:paraId="67C21CAD" w14:textId="77777777" w:rsidR="007D4FB1" w:rsidRPr="002519EC" w:rsidRDefault="007D4FB1" w:rsidP="002519EC">
            <w:pPr>
              <w:spacing w:after="0" w:line="360" w:lineRule="auto"/>
            </w:pPr>
          </w:p>
        </w:tc>
      </w:tr>
      <w:tr w:rsidR="007D4FB1" w:rsidRPr="002519EC" w14:paraId="38084810" w14:textId="77777777" w:rsidTr="002519EC">
        <w:tc>
          <w:tcPr>
            <w:tcW w:w="934" w:type="pct"/>
            <w:vMerge/>
          </w:tcPr>
          <w:p w14:paraId="6860E5CF" w14:textId="77777777" w:rsidR="007D4FB1" w:rsidRPr="002519EC" w:rsidRDefault="007D4FB1" w:rsidP="002519EC">
            <w:pPr>
              <w:spacing w:after="0" w:line="360" w:lineRule="auto"/>
            </w:pPr>
          </w:p>
        </w:tc>
        <w:tc>
          <w:tcPr>
            <w:tcW w:w="2139" w:type="pct"/>
          </w:tcPr>
          <w:p w14:paraId="685D1B93" w14:textId="77777777" w:rsidR="007D4FB1" w:rsidRPr="002519EC" w:rsidRDefault="007D4FB1" w:rsidP="002519EC">
            <w:pPr>
              <w:autoSpaceDE w:val="0"/>
              <w:autoSpaceDN w:val="0"/>
              <w:adjustRightInd w:val="0"/>
              <w:spacing w:after="0" w:line="360" w:lineRule="auto"/>
            </w:pPr>
            <w:r w:rsidRPr="002519EC">
              <w:t>Наличие читального зала библиотеки, в т. ч.:</w:t>
            </w:r>
          </w:p>
          <w:p w14:paraId="56F7CD63" w14:textId="77777777" w:rsidR="007D4FB1" w:rsidRPr="002519EC" w:rsidRDefault="007D4FB1" w:rsidP="002519EC">
            <w:pPr>
              <w:autoSpaceDE w:val="0"/>
              <w:autoSpaceDN w:val="0"/>
              <w:adjustRightInd w:val="0"/>
              <w:spacing w:after="0" w:line="360" w:lineRule="auto"/>
              <w:rPr>
                <w:spacing w:val="-4"/>
              </w:rPr>
            </w:pPr>
            <w:r w:rsidRPr="002519EC">
              <w:rPr>
                <w:spacing w:val="-4"/>
              </w:rPr>
              <w:t xml:space="preserve">– с обеспечением возможности работы на </w:t>
            </w:r>
            <w:r w:rsidRPr="002519EC">
              <w:rPr>
                <w:spacing w:val="-4"/>
              </w:rPr>
              <w:lastRenderedPageBreak/>
              <w:t>стационарных компьютерах или использования переносных компьютеров;</w:t>
            </w:r>
          </w:p>
          <w:p w14:paraId="7B8F39E2" w14:textId="77777777" w:rsidR="007D4FB1" w:rsidRPr="002519EC" w:rsidRDefault="007D4FB1" w:rsidP="002519EC">
            <w:pPr>
              <w:autoSpaceDE w:val="0"/>
              <w:autoSpaceDN w:val="0"/>
              <w:adjustRightInd w:val="0"/>
              <w:spacing w:after="0" w:line="360" w:lineRule="auto"/>
              <w:rPr>
                <w:spacing w:val="-4"/>
              </w:rPr>
            </w:pPr>
            <w:r w:rsidRPr="002519EC">
              <w:rPr>
                <w:spacing w:val="-4"/>
              </w:rPr>
              <w:t>– с медиатекой;</w:t>
            </w:r>
          </w:p>
          <w:p w14:paraId="40AC9B06" w14:textId="77777777" w:rsidR="007D4FB1" w:rsidRPr="002519EC" w:rsidRDefault="007D4FB1" w:rsidP="002519EC">
            <w:pPr>
              <w:autoSpaceDE w:val="0"/>
              <w:autoSpaceDN w:val="0"/>
              <w:adjustRightInd w:val="0"/>
              <w:spacing w:after="0" w:line="360" w:lineRule="auto"/>
              <w:rPr>
                <w:spacing w:val="-4"/>
              </w:rPr>
            </w:pPr>
            <w:r w:rsidRPr="002519EC">
              <w:rPr>
                <w:spacing w:val="-4"/>
              </w:rPr>
              <w:t>– оснащенного средствами сканирования и распознавания текстов;</w:t>
            </w:r>
          </w:p>
          <w:p w14:paraId="38C3FBD6" w14:textId="77777777" w:rsidR="007D4FB1" w:rsidRPr="002519EC" w:rsidRDefault="007D4FB1" w:rsidP="002519EC">
            <w:pPr>
              <w:autoSpaceDE w:val="0"/>
              <w:autoSpaceDN w:val="0"/>
              <w:adjustRightInd w:val="0"/>
              <w:spacing w:after="0" w:line="360" w:lineRule="auto"/>
              <w:rPr>
                <w:spacing w:val="-4"/>
              </w:rPr>
            </w:pPr>
            <w:r w:rsidRPr="002519EC">
              <w:rPr>
                <w:spacing w:val="-4"/>
              </w:rPr>
              <w:t>– с выходом в интернет с компьютеров, расположенных в помещении библиотеки;</w:t>
            </w:r>
          </w:p>
          <w:p w14:paraId="51A12598" w14:textId="77777777" w:rsidR="007D4FB1" w:rsidRPr="002519EC" w:rsidRDefault="007D4FB1" w:rsidP="002519EC">
            <w:pPr>
              <w:autoSpaceDE w:val="0"/>
              <w:autoSpaceDN w:val="0"/>
              <w:adjustRightInd w:val="0"/>
              <w:spacing w:after="0" w:line="360" w:lineRule="auto"/>
            </w:pPr>
            <w:r w:rsidRPr="002519EC">
              <w:rPr>
                <w:spacing w:val="-4"/>
              </w:rPr>
              <w:t>– с возможностью размножения печатных бумажных материалов</w:t>
            </w:r>
          </w:p>
        </w:tc>
        <w:tc>
          <w:tcPr>
            <w:tcW w:w="592" w:type="pct"/>
          </w:tcPr>
          <w:p w14:paraId="2E2C24CB" w14:textId="77777777" w:rsidR="007D4FB1" w:rsidRPr="002519EC" w:rsidRDefault="007D4FB1" w:rsidP="002519EC">
            <w:pPr>
              <w:spacing w:after="0" w:line="360" w:lineRule="auto"/>
            </w:pPr>
            <w:r w:rsidRPr="002519EC">
              <w:lastRenderedPageBreak/>
              <w:t>да/нет</w:t>
            </w:r>
          </w:p>
        </w:tc>
        <w:tc>
          <w:tcPr>
            <w:tcW w:w="391" w:type="pct"/>
          </w:tcPr>
          <w:p w14:paraId="6E8C3AC9" w14:textId="77777777" w:rsidR="007D4FB1" w:rsidRPr="002519EC" w:rsidRDefault="007D4FB1" w:rsidP="002519EC">
            <w:pPr>
              <w:spacing w:after="0" w:line="360" w:lineRule="auto"/>
            </w:pPr>
          </w:p>
        </w:tc>
        <w:tc>
          <w:tcPr>
            <w:tcW w:w="488" w:type="pct"/>
          </w:tcPr>
          <w:p w14:paraId="14B83652" w14:textId="77777777" w:rsidR="007D4FB1" w:rsidRPr="002519EC" w:rsidRDefault="007D4FB1" w:rsidP="002519EC">
            <w:pPr>
              <w:spacing w:after="0" w:line="360" w:lineRule="auto"/>
            </w:pPr>
          </w:p>
        </w:tc>
        <w:tc>
          <w:tcPr>
            <w:tcW w:w="456" w:type="pct"/>
          </w:tcPr>
          <w:p w14:paraId="7A08A0A8" w14:textId="77777777" w:rsidR="007D4FB1" w:rsidRPr="002519EC" w:rsidRDefault="007D4FB1" w:rsidP="002519EC">
            <w:pPr>
              <w:spacing w:after="0" w:line="360" w:lineRule="auto"/>
            </w:pPr>
          </w:p>
        </w:tc>
      </w:tr>
      <w:tr w:rsidR="007D4FB1" w:rsidRPr="002519EC" w14:paraId="7763EBF0" w14:textId="77777777" w:rsidTr="002519EC">
        <w:tc>
          <w:tcPr>
            <w:tcW w:w="934" w:type="pct"/>
            <w:vMerge/>
          </w:tcPr>
          <w:p w14:paraId="30C1718B" w14:textId="77777777" w:rsidR="007D4FB1" w:rsidRPr="002519EC" w:rsidRDefault="007D4FB1" w:rsidP="002519EC">
            <w:pPr>
              <w:spacing w:after="0" w:line="360" w:lineRule="auto"/>
            </w:pPr>
          </w:p>
        </w:tc>
        <w:tc>
          <w:tcPr>
            <w:tcW w:w="2139" w:type="pct"/>
          </w:tcPr>
          <w:p w14:paraId="082DB246" w14:textId="77777777" w:rsidR="007D4FB1" w:rsidRPr="002519EC" w:rsidRDefault="007D4FB1" w:rsidP="002519EC">
            <w:pPr>
              <w:autoSpaceDE w:val="0"/>
              <w:autoSpaceDN w:val="0"/>
              <w:adjustRightInd w:val="0"/>
              <w:spacing w:after="0" w:line="360" w:lineRule="auto"/>
            </w:pPr>
            <w:r w:rsidRPr="002519EC">
              <w:t>Численность / 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592" w:type="pct"/>
          </w:tcPr>
          <w:p w14:paraId="5C1CD390" w14:textId="77777777" w:rsidR="007D4FB1" w:rsidRPr="002519EC" w:rsidRDefault="007D4FB1" w:rsidP="002519EC">
            <w:pPr>
              <w:spacing w:after="0" w:line="360" w:lineRule="auto"/>
            </w:pPr>
            <w:r w:rsidRPr="002519EC">
              <w:t>чел./%</w:t>
            </w:r>
          </w:p>
        </w:tc>
        <w:tc>
          <w:tcPr>
            <w:tcW w:w="391" w:type="pct"/>
          </w:tcPr>
          <w:p w14:paraId="58ED14A0" w14:textId="77777777" w:rsidR="007D4FB1" w:rsidRPr="002519EC" w:rsidRDefault="007D4FB1" w:rsidP="002519EC">
            <w:pPr>
              <w:spacing w:after="0" w:line="360" w:lineRule="auto"/>
            </w:pPr>
          </w:p>
        </w:tc>
        <w:tc>
          <w:tcPr>
            <w:tcW w:w="488" w:type="pct"/>
          </w:tcPr>
          <w:p w14:paraId="1A3D2BBF" w14:textId="77777777" w:rsidR="007D4FB1" w:rsidRPr="002519EC" w:rsidRDefault="007D4FB1" w:rsidP="002519EC">
            <w:pPr>
              <w:spacing w:after="0" w:line="360" w:lineRule="auto"/>
            </w:pPr>
          </w:p>
        </w:tc>
        <w:tc>
          <w:tcPr>
            <w:tcW w:w="456" w:type="pct"/>
          </w:tcPr>
          <w:p w14:paraId="37C40E43" w14:textId="77777777" w:rsidR="007D4FB1" w:rsidRPr="002519EC" w:rsidRDefault="007D4FB1" w:rsidP="002519EC">
            <w:pPr>
              <w:spacing w:after="0" w:line="360" w:lineRule="auto"/>
            </w:pPr>
          </w:p>
        </w:tc>
      </w:tr>
      <w:tr w:rsidR="007D4FB1" w:rsidRPr="002519EC" w14:paraId="3EB58DCA" w14:textId="77777777" w:rsidTr="002519EC">
        <w:tc>
          <w:tcPr>
            <w:tcW w:w="934" w:type="pct"/>
            <w:vMerge/>
          </w:tcPr>
          <w:p w14:paraId="4F5F60F4" w14:textId="77777777" w:rsidR="007D4FB1" w:rsidRPr="002519EC" w:rsidRDefault="007D4FB1" w:rsidP="002519EC">
            <w:pPr>
              <w:spacing w:after="0" w:line="360" w:lineRule="auto"/>
            </w:pPr>
          </w:p>
        </w:tc>
        <w:tc>
          <w:tcPr>
            <w:tcW w:w="2139" w:type="pct"/>
          </w:tcPr>
          <w:p w14:paraId="191759C5" w14:textId="77777777" w:rsidR="007D4FB1" w:rsidRPr="002519EC" w:rsidRDefault="007D4FB1" w:rsidP="002519EC">
            <w:pPr>
              <w:autoSpaceDE w:val="0"/>
              <w:autoSpaceDN w:val="0"/>
              <w:adjustRightInd w:val="0"/>
              <w:spacing w:after="0" w:line="360" w:lineRule="auto"/>
            </w:pPr>
            <w:r w:rsidRPr="002519EC">
              <w:t>Общая площадь помещений, в которых осуществляется образовательная деятельность, в расчете на одного учащегося</w:t>
            </w:r>
          </w:p>
        </w:tc>
        <w:tc>
          <w:tcPr>
            <w:tcW w:w="592" w:type="pct"/>
          </w:tcPr>
          <w:p w14:paraId="2FDB87F9" w14:textId="77777777" w:rsidR="007D4FB1" w:rsidRPr="002519EC" w:rsidRDefault="007D4FB1" w:rsidP="002519EC">
            <w:pPr>
              <w:spacing w:after="0" w:line="360" w:lineRule="auto"/>
            </w:pPr>
            <w:r w:rsidRPr="002519EC">
              <w:t>кв. м</w:t>
            </w:r>
          </w:p>
        </w:tc>
        <w:tc>
          <w:tcPr>
            <w:tcW w:w="391" w:type="pct"/>
          </w:tcPr>
          <w:p w14:paraId="13FC3825" w14:textId="77777777" w:rsidR="007D4FB1" w:rsidRPr="002519EC" w:rsidRDefault="007D4FB1" w:rsidP="002519EC">
            <w:pPr>
              <w:spacing w:after="0" w:line="360" w:lineRule="auto"/>
            </w:pPr>
          </w:p>
        </w:tc>
        <w:tc>
          <w:tcPr>
            <w:tcW w:w="488" w:type="pct"/>
          </w:tcPr>
          <w:p w14:paraId="4E02B15E" w14:textId="77777777" w:rsidR="007D4FB1" w:rsidRPr="002519EC" w:rsidRDefault="007D4FB1" w:rsidP="002519EC">
            <w:pPr>
              <w:spacing w:after="0" w:line="360" w:lineRule="auto"/>
            </w:pPr>
          </w:p>
        </w:tc>
        <w:tc>
          <w:tcPr>
            <w:tcW w:w="456" w:type="pct"/>
          </w:tcPr>
          <w:p w14:paraId="585B3964" w14:textId="77777777" w:rsidR="007D4FB1" w:rsidRPr="002519EC" w:rsidRDefault="007D4FB1" w:rsidP="002519EC">
            <w:pPr>
              <w:spacing w:after="0" w:line="360" w:lineRule="auto"/>
            </w:pPr>
          </w:p>
        </w:tc>
      </w:tr>
      <w:tr w:rsidR="007D4FB1" w:rsidRPr="002519EC" w14:paraId="406B813E" w14:textId="77777777" w:rsidTr="002519EC">
        <w:tc>
          <w:tcPr>
            <w:tcW w:w="934" w:type="pct"/>
            <w:vMerge w:val="restart"/>
          </w:tcPr>
          <w:p w14:paraId="560D5DC4" w14:textId="77777777" w:rsidR="007D4FB1" w:rsidRPr="002519EC" w:rsidRDefault="007D4FB1" w:rsidP="002519EC">
            <w:pPr>
              <w:spacing w:after="0" w:line="360" w:lineRule="auto"/>
              <w:rPr>
                <w:b/>
              </w:rPr>
            </w:pPr>
            <w:r w:rsidRPr="002519EC">
              <w:rPr>
                <w:b/>
              </w:rPr>
              <w:t xml:space="preserve">Учебно-методические </w:t>
            </w:r>
          </w:p>
        </w:tc>
        <w:tc>
          <w:tcPr>
            <w:tcW w:w="2139" w:type="pct"/>
          </w:tcPr>
          <w:p w14:paraId="59D30ACF" w14:textId="77777777" w:rsidR="007D4FB1" w:rsidRPr="002519EC" w:rsidRDefault="007D4FB1" w:rsidP="002519EC">
            <w:pPr>
              <w:autoSpaceDE w:val="0"/>
              <w:autoSpaceDN w:val="0"/>
              <w:adjustRightInd w:val="0"/>
              <w:spacing w:after="0" w:line="360" w:lineRule="auto"/>
            </w:pPr>
            <w:r w:rsidRPr="002519EC">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592" w:type="pct"/>
          </w:tcPr>
          <w:p w14:paraId="1052828A" w14:textId="77777777" w:rsidR="007D4FB1" w:rsidRPr="002519EC" w:rsidRDefault="007D4FB1" w:rsidP="002519EC">
            <w:pPr>
              <w:spacing w:after="0" w:line="360" w:lineRule="auto"/>
            </w:pPr>
            <w:r w:rsidRPr="002519EC">
              <w:t>ед.</w:t>
            </w:r>
          </w:p>
        </w:tc>
        <w:tc>
          <w:tcPr>
            <w:tcW w:w="391" w:type="pct"/>
          </w:tcPr>
          <w:p w14:paraId="4866ABB8" w14:textId="77777777" w:rsidR="007D4FB1" w:rsidRPr="002519EC" w:rsidRDefault="007D4FB1" w:rsidP="002519EC">
            <w:pPr>
              <w:spacing w:after="0" w:line="360" w:lineRule="auto"/>
            </w:pPr>
          </w:p>
        </w:tc>
        <w:tc>
          <w:tcPr>
            <w:tcW w:w="488" w:type="pct"/>
          </w:tcPr>
          <w:p w14:paraId="25D6858A" w14:textId="77777777" w:rsidR="007D4FB1" w:rsidRPr="002519EC" w:rsidRDefault="007D4FB1" w:rsidP="002519EC">
            <w:pPr>
              <w:spacing w:after="0" w:line="360" w:lineRule="auto"/>
            </w:pPr>
          </w:p>
        </w:tc>
        <w:tc>
          <w:tcPr>
            <w:tcW w:w="456" w:type="pct"/>
          </w:tcPr>
          <w:p w14:paraId="31CDD4DA" w14:textId="77777777" w:rsidR="007D4FB1" w:rsidRPr="002519EC" w:rsidRDefault="007D4FB1" w:rsidP="002519EC">
            <w:pPr>
              <w:spacing w:after="0" w:line="360" w:lineRule="auto"/>
            </w:pPr>
          </w:p>
        </w:tc>
      </w:tr>
      <w:tr w:rsidR="007D4FB1" w:rsidRPr="002519EC" w14:paraId="531B19CA" w14:textId="77777777" w:rsidTr="002519EC">
        <w:tc>
          <w:tcPr>
            <w:tcW w:w="934" w:type="pct"/>
            <w:vMerge/>
          </w:tcPr>
          <w:p w14:paraId="7749FD63" w14:textId="77777777" w:rsidR="007D4FB1" w:rsidRPr="002519EC" w:rsidRDefault="007D4FB1" w:rsidP="002519EC">
            <w:pPr>
              <w:spacing w:after="0" w:line="360" w:lineRule="auto"/>
            </w:pPr>
          </w:p>
        </w:tc>
        <w:tc>
          <w:tcPr>
            <w:tcW w:w="2139" w:type="pct"/>
          </w:tcPr>
          <w:p w14:paraId="6C8AC54F" w14:textId="77777777" w:rsidR="007D4FB1" w:rsidRPr="002519EC" w:rsidRDefault="007D4FB1" w:rsidP="002519EC">
            <w:pPr>
              <w:autoSpaceDE w:val="0"/>
              <w:autoSpaceDN w:val="0"/>
              <w:adjustRightInd w:val="0"/>
              <w:spacing w:after="0" w:line="360" w:lineRule="auto"/>
            </w:pPr>
            <w:r w:rsidRPr="002519EC">
              <w:t>Соответствие используемых учебников федеральному перечню</w:t>
            </w:r>
          </w:p>
        </w:tc>
        <w:tc>
          <w:tcPr>
            <w:tcW w:w="592" w:type="pct"/>
          </w:tcPr>
          <w:p w14:paraId="22C05BC4" w14:textId="77777777" w:rsidR="007D4FB1" w:rsidRPr="002519EC" w:rsidRDefault="007D4FB1" w:rsidP="002519EC">
            <w:pPr>
              <w:spacing w:after="0" w:line="360" w:lineRule="auto"/>
              <w:ind w:right="-90"/>
              <w:rPr>
                <w:spacing w:val="-8"/>
              </w:rPr>
            </w:pPr>
            <w:r w:rsidRPr="002519EC">
              <w:rPr>
                <w:spacing w:val="-8"/>
              </w:rPr>
              <w:t>Соответствует /не соответствует</w:t>
            </w:r>
          </w:p>
        </w:tc>
        <w:tc>
          <w:tcPr>
            <w:tcW w:w="391" w:type="pct"/>
          </w:tcPr>
          <w:p w14:paraId="488D2F9E" w14:textId="77777777" w:rsidR="007D4FB1" w:rsidRPr="002519EC" w:rsidRDefault="007D4FB1" w:rsidP="002519EC">
            <w:pPr>
              <w:spacing w:after="0" w:line="360" w:lineRule="auto"/>
            </w:pPr>
          </w:p>
        </w:tc>
        <w:tc>
          <w:tcPr>
            <w:tcW w:w="488" w:type="pct"/>
          </w:tcPr>
          <w:p w14:paraId="6B6889D3" w14:textId="77777777" w:rsidR="007D4FB1" w:rsidRPr="002519EC" w:rsidRDefault="007D4FB1" w:rsidP="002519EC">
            <w:pPr>
              <w:spacing w:after="0" w:line="360" w:lineRule="auto"/>
            </w:pPr>
          </w:p>
        </w:tc>
        <w:tc>
          <w:tcPr>
            <w:tcW w:w="456" w:type="pct"/>
          </w:tcPr>
          <w:p w14:paraId="247C6428" w14:textId="77777777" w:rsidR="007D4FB1" w:rsidRPr="002519EC" w:rsidRDefault="007D4FB1" w:rsidP="002519EC">
            <w:pPr>
              <w:spacing w:after="0" w:line="360" w:lineRule="auto"/>
            </w:pPr>
          </w:p>
        </w:tc>
      </w:tr>
      <w:tr w:rsidR="007D4FB1" w:rsidRPr="002519EC" w14:paraId="3D2C9D45" w14:textId="77777777" w:rsidTr="002519EC">
        <w:tc>
          <w:tcPr>
            <w:tcW w:w="934" w:type="pct"/>
            <w:vMerge/>
          </w:tcPr>
          <w:p w14:paraId="51B92A41" w14:textId="77777777" w:rsidR="007D4FB1" w:rsidRPr="002519EC" w:rsidRDefault="007D4FB1" w:rsidP="002519EC">
            <w:pPr>
              <w:spacing w:after="0" w:line="360" w:lineRule="auto"/>
            </w:pPr>
          </w:p>
        </w:tc>
        <w:tc>
          <w:tcPr>
            <w:tcW w:w="2139" w:type="pct"/>
          </w:tcPr>
          <w:p w14:paraId="4796F194" w14:textId="77777777" w:rsidR="007D4FB1" w:rsidRPr="002519EC" w:rsidRDefault="007D4FB1" w:rsidP="002519EC">
            <w:pPr>
              <w:autoSpaceDE w:val="0"/>
              <w:autoSpaceDN w:val="0"/>
              <w:adjustRightInd w:val="0"/>
              <w:spacing w:after="0" w:line="360" w:lineRule="auto"/>
            </w:pPr>
            <w:r w:rsidRPr="002519EC">
              <w:t>Соответствие содержания сайта требованиям ст. 29 Федерального закона №273-ФЗ «Об образовании в Российской Федерации»</w:t>
            </w:r>
          </w:p>
        </w:tc>
        <w:tc>
          <w:tcPr>
            <w:tcW w:w="592" w:type="pct"/>
          </w:tcPr>
          <w:p w14:paraId="04BE9F2C" w14:textId="77777777" w:rsidR="007D4FB1" w:rsidRPr="002519EC" w:rsidRDefault="007D4FB1" w:rsidP="002519EC">
            <w:pPr>
              <w:spacing w:after="0" w:line="360" w:lineRule="auto"/>
              <w:ind w:right="-90"/>
              <w:rPr>
                <w:spacing w:val="-8"/>
              </w:rPr>
            </w:pPr>
            <w:r w:rsidRPr="002519EC">
              <w:rPr>
                <w:spacing w:val="-8"/>
              </w:rPr>
              <w:t>Соответствует /не соответствует</w:t>
            </w:r>
          </w:p>
        </w:tc>
        <w:tc>
          <w:tcPr>
            <w:tcW w:w="391" w:type="pct"/>
          </w:tcPr>
          <w:p w14:paraId="1FED1DBF" w14:textId="77777777" w:rsidR="007D4FB1" w:rsidRPr="002519EC" w:rsidRDefault="007D4FB1" w:rsidP="002519EC">
            <w:pPr>
              <w:spacing w:after="0" w:line="360" w:lineRule="auto"/>
            </w:pPr>
          </w:p>
        </w:tc>
        <w:tc>
          <w:tcPr>
            <w:tcW w:w="488" w:type="pct"/>
          </w:tcPr>
          <w:p w14:paraId="669AFC28" w14:textId="77777777" w:rsidR="007D4FB1" w:rsidRPr="002519EC" w:rsidRDefault="007D4FB1" w:rsidP="002519EC">
            <w:pPr>
              <w:spacing w:after="0" w:line="360" w:lineRule="auto"/>
            </w:pPr>
          </w:p>
        </w:tc>
        <w:tc>
          <w:tcPr>
            <w:tcW w:w="456" w:type="pct"/>
          </w:tcPr>
          <w:p w14:paraId="62C86737" w14:textId="77777777" w:rsidR="007D4FB1" w:rsidRPr="002519EC" w:rsidRDefault="007D4FB1" w:rsidP="002519EC">
            <w:pPr>
              <w:spacing w:after="0" w:line="360" w:lineRule="auto"/>
            </w:pPr>
          </w:p>
        </w:tc>
      </w:tr>
    </w:tbl>
    <w:p w14:paraId="739A364E" w14:textId="77777777" w:rsidR="007D4FB1" w:rsidRPr="002519EC" w:rsidRDefault="007D4FB1" w:rsidP="007D4FB1">
      <w:pPr>
        <w:spacing w:after="0" w:line="360" w:lineRule="auto"/>
        <w:contextualSpacing/>
        <w:rPr>
          <w:rFonts w:eastAsia="Times New Roman"/>
          <w:lang w:eastAsia="ru-RU"/>
        </w:rPr>
      </w:pPr>
    </w:p>
    <w:p w14:paraId="7E225128" w14:textId="77777777" w:rsidR="007D4FB1" w:rsidRPr="002519EC" w:rsidRDefault="007D4FB1" w:rsidP="007D4FB1">
      <w:pPr>
        <w:spacing w:after="0"/>
        <w:jc w:val="center"/>
        <w:rPr>
          <w:b/>
        </w:rPr>
      </w:pPr>
      <w:r w:rsidRPr="002519EC">
        <w:br w:type="page"/>
      </w:r>
      <w:r w:rsidRPr="002519EC">
        <w:rPr>
          <w:b/>
        </w:rPr>
        <w:lastRenderedPageBreak/>
        <w:t>Приложение 3. Структура оценки достижения предметных результатов освоения ООП</w:t>
      </w:r>
    </w:p>
    <w:tbl>
      <w:tblPr>
        <w:tblW w:w="4844" w:type="pct"/>
        <w:tblCellSpacing w:w="5" w:type="nil"/>
        <w:tblCellMar>
          <w:left w:w="75" w:type="dxa"/>
          <w:right w:w="75" w:type="dxa"/>
        </w:tblCellMar>
        <w:tblLook w:val="0000" w:firstRow="0" w:lastRow="0" w:firstColumn="0" w:lastColumn="0" w:noHBand="0" w:noVBand="0"/>
      </w:tblPr>
      <w:tblGrid>
        <w:gridCol w:w="8297"/>
        <w:gridCol w:w="2283"/>
      </w:tblGrid>
      <w:tr w:rsidR="007D4FB1" w:rsidRPr="002519EC" w14:paraId="3721276E" w14:textId="77777777" w:rsidTr="002519EC">
        <w:trPr>
          <w:tblCellSpacing w:w="5" w:type="nil"/>
        </w:trPr>
        <w:tc>
          <w:tcPr>
            <w:tcW w:w="3921" w:type="pct"/>
            <w:tcBorders>
              <w:top w:val="single" w:sz="4" w:space="0" w:color="auto"/>
              <w:left w:val="single" w:sz="4" w:space="0" w:color="auto"/>
              <w:bottom w:val="single" w:sz="4" w:space="0" w:color="auto"/>
              <w:right w:val="single" w:sz="4" w:space="0" w:color="auto"/>
            </w:tcBorders>
            <w:vAlign w:val="center"/>
          </w:tcPr>
          <w:p w14:paraId="0590716F" w14:textId="77777777" w:rsidR="007D4FB1" w:rsidRPr="002519EC" w:rsidRDefault="007D4FB1" w:rsidP="002519EC">
            <w:pPr>
              <w:autoSpaceDE w:val="0"/>
              <w:autoSpaceDN w:val="0"/>
              <w:adjustRightInd w:val="0"/>
              <w:spacing w:after="0" w:line="360" w:lineRule="auto"/>
              <w:jc w:val="center"/>
              <w:rPr>
                <w:b/>
              </w:rPr>
            </w:pPr>
            <w:r w:rsidRPr="002519EC">
              <w:rPr>
                <w:b/>
              </w:rPr>
              <w:t>Показатель</w:t>
            </w:r>
          </w:p>
        </w:tc>
        <w:tc>
          <w:tcPr>
            <w:tcW w:w="1079" w:type="pct"/>
            <w:tcBorders>
              <w:top w:val="single" w:sz="4" w:space="0" w:color="auto"/>
              <w:left w:val="single" w:sz="4" w:space="0" w:color="auto"/>
              <w:bottom w:val="single" w:sz="4" w:space="0" w:color="auto"/>
              <w:right w:val="single" w:sz="4" w:space="0" w:color="auto"/>
            </w:tcBorders>
            <w:vAlign w:val="center"/>
          </w:tcPr>
          <w:p w14:paraId="115C5338" w14:textId="77777777" w:rsidR="007D4FB1" w:rsidRPr="002519EC" w:rsidRDefault="007D4FB1" w:rsidP="002519EC">
            <w:pPr>
              <w:autoSpaceDE w:val="0"/>
              <w:autoSpaceDN w:val="0"/>
              <w:adjustRightInd w:val="0"/>
              <w:spacing w:after="0" w:line="360" w:lineRule="auto"/>
              <w:jc w:val="center"/>
              <w:rPr>
                <w:b/>
              </w:rPr>
            </w:pPr>
            <w:r w:rsidRPr="002519EC">
              <w:rPr>
                <w:b/>
              </w:rPr>
              <w:t>Единица измерения</w:t>
            </w:r>
          </w:p>
          <w:p w14:paraId="1DF13F0C" w14:textId="77777777" w:rsidR="007D4FB1" w:rsidRPr="002519EC" w:rsidRDefault="007D4FB1" w:rsidP="002519EC">
            <w:pPr>
              <w:autoSpaceDE w:val="0"/>
              <w:autoSpaceDN w:val="0"/>
              <w:adjustRightInd w:val="0"/>
              <w:spacing w:after="0" w:line="360" w:lineRule="auto"/>
              <w:jc w:val="center"/>
              <w:rPr>
                <w:b/>
              </w:rPr>
            </w:pPr>
            <w:r w:rsidRPr="002519EC">
              <w:rPr>
                <w:b/>
              </w:rPr>
              <w:t xml:space="preserve">(чел. / %; </w:t>
            </w:r>
          </w:p>
          <w:p w14:paraId="4B0C6F93" w14:textId="77777777" w:rsidR="007D4FB1" w:rsidRPr="002519EC" w:rsidRDefault="007D4FB1" w:rsidP="002519EC">
            <w:pPr>
              <w:autoSpaceDE w:val="0"/>
              <w:autoSpaceDN w:val="0"/>
              <w:adjustRightInd w:val="0"/>
              <w:spacing w:after="0" w:line="360" w:lineRule="auto"/>
              <w:jc w:val="center"/>
              <w:rPr>
                <w:b/>
              </w:rPr>
            </w:pPr>
            <w:r w:rsidRPr="002519EC">
              <w:rPr>
                <w:b/>
              </w:rPr>
              <w:t>2-5 – балл)</w:t>
            </w:r>
          </w:p>
        </w:tc>
      </w:tr>
      <w:tr w:rsidR="007D4FB1" w:rsidRPr="002519EC" w14:paraId="1DC41E24" w14:textId="77777777" w:rsidTr="002519EC">
        <w:trPr>
          <w:tblCellSpacing w:w="5" w:type="nil"/>
        </w:trPr>
        <w:tc>
          <w:tcPr>
            <w:tcW w:w="3921" w:type="pct"/>
            <w:tcBorders>
              <w:top w:val="single" w:sz="4" w:space="0" w:color="auto"/>
              <w:left w:val="single" w:sz="4" w:space="0" w:color="auto"/>
              <w:bottom w:val="single" w:sz="4" w:space="0" w:color="auto"/>
              <w:right w:val="single" w:sz="4" w:space="0" w:color="auto"/>
            </w:tcBorders>
          </w:tcPr>
          <w:p w14:paraId="0DF27650" w14:textId="77777777" w:rsidR="007D4FB1" w:rsidRPr="002519EC" w:rsidRDefault="007D4FB1" w:rsidP="002519EC">
            <w:pPr>
              <w:autoSpaceDE w:val="0"/>
              <w:autoSpaceDN w:val="0"/>
              <w:adjustRightInd w:val="0"/>
              <w:spacing w:after="0" w:line="360" w:lineRule="auto"/>
              <w:jc w:val="both"/>
            </w:pPr>
            <w:r w:rsidRPr="002519EC">
              <w:t>1. Численность / удельный вес численности учащихся, успевающих на «4» и «5» по результатам промежуточной аттестации, в общей численности учащихся</w:t>
            </w:r>
          </w:p>
        </w:tc>
        <w:tc>
          <w:tcPr>
            <w:tcW w:w="1079" w:type="pct"/>
            <w:tcBorders>
              <w:top w:val="single" w:sz="4" w:space="0" w:color="auto"/>
              <w:left w:val="single" w:sz="4" w:space="0" w:color="auto"/>
              <w:bottom w:val="single" w:sz="4" w:space="0" w:color="auto"/>
              <w:right w:val="single" w:sz="4" w:space="0" w:color="auto"/>
            </w:tcBorders>
          </w:tcPr>
          <w:p w14:paraId="29B19C40" w14:textId="77777777" w:rsidR="007D4FB1" w:rsidRPr="002519EC" w:rsidRDefault="007D4FB1" w:rsidP="002519EC">
            <w:pPr>
              <w:autoSpaceDE w:val="0"/>
              <w:autoSpaceDN w:val="0"/>
              <w:adjustRightInd w:val="0"/>
              <w:spacing w:after="0" w:line="360" w:lineRule="auto"/>
              <w:jc w:val="center"/>
            </w:pPr>
          </w:p>
        </w:tc>
      </w:tr>
      <w:tr w:rsidR="007D4FB1" w:rsidRPr="002519EC" w14:paraId="5DDD27E3" w14:textId="77777777" w:rsidTr="002519EC">
        <w:trPr>
          <w:tblCellSpacing w:w="5" w:type="nil"/>
        </w:trPr>
        <w:tc>
          <w:tcPr>
            <w:tcW w:w="3921" w:type="pct"/>
            <w:tcBorders>
              <w:top w:val="single" w:sz="4" w:space="0" w:color="auto"/>
              <w:left w:val="single" w:sz="4" w:space="0" w:color="auto"/>
              <w:bottom w:val="single" w:sz="4" w:space="0" w:color="auto"/>
              <w:right w:val="single" w:sz="4" w:space="0" w:color="auto"/>
            </w:tcBorders>
          </w:tcPr>
          <w:p w14:paraId="07C50B38" w14:textId="77777777" w:rsidR="007D4FB1" w:rsidRPr="002519EC" w:rsidRDefault="007D4FB1" w:rsidP="002519EC">
            <w:pPr>
              <w:autoSpaceDE w:val="0"/>
              <w:autoSpaceDN w:val="0"/>
              <w:adjustRightInd w:val="0"/>
              <w:spacing w:after="0" w:line="360" w:lineRule="auto"/>
              <w:jc w:val="both"/>
            </w:pPr>
            <w:r w:rsidRPr="002519EC">
              <w:t>2. Средний балл ГИА выпускников 9-х классов по русскому языку</w:t>
            </w:r>
            <w:r w:rsidRPr="002519EC">
              <w:rPr>
                <w:rStyle w:val="a8"/>
              </w:rPr>
              <w:footnoteReference w:id="3"/>
            </w:r>
          </w:p>
        </w:tc>
        <w:tc>
          <w:tcPr>
            <w:tcW w:w="1079" w:type="pct"/>
            <w:tcBorders>
              <w:top w:val="single" w:sz="4" w:space="0" w:color="auto"/>
              <w:left w:val="single" w:sz="4" w:space="0" w:color="auto"/>
              <w:bottom w:val="single" w:sz="4" w:space="0" w:color="auto"/>
              <w:right w:val="single" w:sz="4" w:space="0" w:color="auto"/>
            </w:tcBorders>
          </w:tcPr>
          <w:p w14:paraId="2D4C2967" w14:textId="77777777" w:rsidR="007D4FB1" w:rsidRPr="002519EC" w:rsidRDefault="007D4FB1" w:rsidP="002519EC">
            <w:pPr>
              <w:autoSpaceDE w:val="0"/>
              <w:autoSpaceDN w:val="0"/>
              <w:adjustRightInd w:val="0"/>
              <w:spacing w:after="0" w:line="360" w:lineRule="auto"/>
              <w:jc w:val="center"/>
            </w:pPr>
          </w:p>
        </w:tc>
      </w:tr>
      <w:tr w:rsidR="007D4FB1" w:rsidRPr="002519EC" w14:paraId="17B211A8" w14:textId="77777777" w:rsidTr="002519EC">
        <w:trPr>
          <w:tblCellSpacing w:w="5" w:type="nil"/>
        </w:trPr>
        <w:tc>
          <w:tcPr>
            <w:tcW w:w="3921" w:type="pct"/>
            <w:tcBorders>
              <w:top w:val="single" w:sz="4" w:space="0" w:color="auto"/>
              <w:left w:val="single" w:sz="4" w:space="0" w:color="auto"/>
              <w:bottom w:val="single" w:sz="4" w:space="0" w:color="auto"/>
              <w:right w:val="single" w:sz="4" w:space="0" w:color="auto"/>
            </w:tcBorders>
          </w:tcPr>
          <w:p w14:paraId="085016A5" w14:textId="77777777" w:rsidR="007D4FB1" w:rsidRPr="002519EC" w:rsidRDefault="007D4FB1" w:rsidP="002519EC">
            <w:pPr>
              <w:autoSpaceDE w:val="0"/>
              <w:autoSpaceDN w:val="0"/>
              <w:adjustRightInd w:val="0"/>
              <w:spacing w:after="0" w:line="360" w:lineRule="auto"/>
              <w:jc w:val="both"/>
            </w:pPr>
            <w:r w:rsidRPr="002519EC">
              <w:t>3. Средний балл ГИА выпускников 9-х классов по математике</w:t>
            </w:r>
          </w:p>
        </w:tc>
        <w:tc>
          <w:tcPr>
            <w:tcW w:w="1079" w:type="pct"/>
            <w:tcBorders>
              <w:top w:val="single" w:sz="4" w:space="0" w:color="auto"/>
              <w:left w:val="single" w:sz="4" w:space="0" w:color="auto"/>
              <w:bottom w:val="single" w:sz="4" w:space="0" w:color="auto"/>
              <w:right w:val="single" w:sz="4" w:space="0" w:color="auto"/>
            </w:tcBorders>
          </w:tcPr>
          <w:p w14:paraId="03816FFE" w14:textId="77777777" w:rsidR="007D4FB1" w:rsidRPr="002519EC" w:rsidRDefault="007D4FB1" w:rsidP="002519EC">
            <w:pPr>
              <w:autoSpaceDE w:val="0"/>
              <w:autoSpaceDN w:val="0"/>
              <w:adjustRightInd w:val="0"/>
              <w:spacing w:after="0" w:line="360" w:lineRule="auto"/>
              <w:jc w:val="center"/>
            </w:pPr>
          </w:p>
        </w:tc>
      </w:tr>
      <w:tr w:rsidR="007D4FB1" w:rsidRPr="002519EC" w14:paraId="4E685F90" w14:textId="77777777" w:rsidTr="002519EC">
        <w:trPr>
          <w:tblCellSpacing w:w="5" w:type="nil"/>
        </w:trPr>
        <w:tc>
          <w:tcPr>
            <w:tcW w:w="3921" w:type="pct"/>
            <w:tcBorders>
              <w:top w:val="single" w:sz="4" w:space="0" w:color="auto"/>
              <w:left w:val="single" w:sz="4" w:space="0" w:color="auto"/>
              <w:bottom w:val="single" w:sz="4" w:space="0" w:color="auto"/>
              <w:right w:val="single" w:sz="4" w:space="0" w:color="auto"/>
            </w:tcBorders>
          </w:tcPr>
          <w:p w14:paraId="255C1E38" w14:textId="77777777" w:rsidR="007D4FB1" w:rsidRPr="002519EC" w:rsidRDefault="007D4FB1" w:rsidP="002519EC">
            <w:pPr>
              <w:autoSpaceDE w:val="0"/>
              <w:autoSpaceDN w:val="0"/>
              <w:adjustRightInd w:val="0"/>
              <w:spacing w:after="0" w:line="360" w:lineRule="auto"/>
              <w:jc w:val="both"/>
            </w:pPr>
            <w:r w:rsidRPr="002519EC">
              <w:t>4. Средний балл ЕГЭ выпускников 11-х классов по русскому языку</w:t>
            </w:r>
          </w:p>
        </w:tc>
        <w:tc>
          <w:tcPr>
            <w:tcW w:w="1079" w:type="pct"/>
            <w:tcBorders>
              <w:top w:val="single" w:sz="4" w:space="0" w:color="auto"/>
              <w:left w:val="single" w:sz="4" w:space="0" w:color="auto"/>
              <w:bottom w:val="single" w:sz="4" w:space="0" w:color="auto"/>
              <w:right w:val="single" w:sz="4" w:space="0" w:color="auto"/>
            </w:tcBorders>
          </w:tcPr>
          <w:p w14:paraId="5A00090F" w14:textId="77777777" w:rsidR="007D4FB1" w:rsidRPr="002519EC" w:rsidRDefault="007D4FB1" w:rsidP="002519EC">
            <w:pPr>
              <w:autoSpaceDE w:val="0"/>
              <w:autoSpaceDN w:val="0"/>
              <w:adjustRightInd w:val="0"/>
              <w:spacing w:after="0" w:line="360" w:lineRule="auto"/>
              <w:jc w:val="center"/>
            </w:pPr>
          </w:p>
        </w:tc>
      </w:tr>
      <w:tr w:rsidR="007D4FB1" w:rsidRPr="002519EC" w14:paraId="4EF0367E" w14:textId="77777777" w:rsidTr="002519EC">
        <w:trPr>
          <w:tblCellSpacing w:w="5" w:type="nil"/>
        </w:trPr>
        <w:tc>
          <w:tcPr>
            <w:tcW w:w="3921" w:type="pct"/>
            <w:tcBorders>
              <w:top w:val="single" w:sz="4" w:space="0" w:color="auto"/>
              <w:left w:val="single" w:sz="4" w:space="0" w:color="auto"/>
              <w:bottom w:val="single" w:sz="4" w:space="0" w:color="auto"/>
              <w:right w:val="single" w:sz="4" w:space="0" w:color="auto"/>
            </w:tcBorders>
          </w:tcPr>
          <w:p w14:paraId="1526EC5C" w14:textId="77777777" w:rsidR="007D4FB1" w:rsidRPr="002519EC" w:rsidRDefault="007D4FB1" w:rsidP="002519EC">
            <w:pPr>
              <w:autoSpaceDE w:val="0"/>
              <w:autoSpaceDN w:val="0"/>
              <w:adjustRightInd w:val="0"/>
              <w:spacing w:after="0" w:line="360" w:lineRule="auto"/>
              <w:jc w:val="both"/>
            </w:pPr>
            <w:r w:rsidRPr="002519EC">
              <w:t>5. Средний балл ЕГЭ выпускников 11-х классов по математике</w:t>
            </w:r>
          </w:p>
        </w:tc>
        <w:tc>
          <w:tcPr>
            <w:tcW w:w="1079" w:type="pct"/>
            <w:tcBorders>
              <w:top w:val="single" w:sz="4" w:space="0" w:color="auto"/>
              <w:left w:val="single" w:sz="4" w:space="0" w:color="auto"/>
              <w:bottom w:val="single" w:sz="4" w:space="0" w:color="auto"/>
              <w:right w:val="single" w:sz="4" w:space="0" w:color="auto"/>
            </w:tcBorders>
          </w:tcPr>
          <w:p w14:paraId="11463F1F" w14:textId="77777777" w:rsidR="007D4FB1" w:rsidRPr="002519EC" w:rsidRDefault="007D4FB1" w:rsidP="002519EC">
            <w:pPr>
              <w:autoSpaceDE w:val="0"/>
              <w:autoSpaceDN w:val="0"/>
              <w:adjustRightInd w:val="0"/>
              <w:spacing w:after="0" w:line="360" w:lineRule="auto"/>
              <w:jc w:val="center"/>
            </w:pPr>
          </w:p>
        </w:tc>
      </w:tr>
      <w:tr w:rsidR="007D4FB1" w:rsidRPr="002519EC" w14:paraId="4173202C" w14:textId="77777777" w:rsidTr="002519EC">
        <w:trPr>
          <w:tblCellSpacing w:w="5" w:type="nil"/>
        </w:trPr>
        <w:tc>
          <w:tcPr>
            <w:tcW w:w="3921" w:type="pct"/>
            <w:tcBorders>
              <w:top w:val="single" w:sz="4" w:space="0" w:color="auto"/>
              <w:left w:val="single" w:sz="4" w:space="0" w:color="auto"/>
              <w:bottom w:val="single" w:sz="4" w:space="0" w:color="auto"/>
              <w:right w:val="single" w:sz="4" w:space="0" w:color="auto"/>
            </w:tcBorders>
          </w:tcPr>
          <w:p w14:paraId="70675C62" w14:textId="77777777" w:rsidR="007D4FB1" w:rsidRPr="002519EC" w:rsidRDefault="007D4FB1" w:rsidP="002519EC">
            <w:pPr>
              <w:autoSpaceDE w:val="0"/>
              <w:autoSpaceDN w:val="0"/>
              <w:adjustRightInd w:val="0"/>
              <w:spacing w:after="0" w:line="360" w:lineRule="auto"/>
              <w:jc w:val="both"/>
            </w:pPr>
            <w:r w:rsidRPr="002519EC">
              <w:t>6. Численность / удельный вес численности выпускников 9-х классов, получивших неудовлетворительные результаты на ГИА по русскому языку, в общей численности выпускников</w:t>
            </w:r>
          </w:p>
        </w:tc>
        <w:tc>
          <w:tcPr>
            <w:tcW w:w="1079" w:type="pct"/>
            <w:tcBorders>
              <w:top w:val="single" w:sz="4" w:space="0" w:color="auto"/>
              <w:left w:val="single" w:sz="4" w:space="0" w:color="auto"/>
              <w:bottom w:val="single" w:sz="4" w:space="0" w:color="auto"/>
              <w:right w:val="single" w:sz="4" w:space="0" w:color="auto"/>
            </w:tcBorders>
          </w:tcPr>
          <w:p w14:paraId="485008EC" w14:textId="77777777" w:rsidR="007D4FB1" w:rsidRPr="002519EC" w:rsidRDefault="007D4FB1" w:rsidP="002519EC">
            <w:pPr>
              <w:autoSpaceDE w:val="0"/>
              <w:autoSpaceDN w:val="0"/>
              <w:adjustRightInd w:val="0"/>
              <w:spacing w:after="0" w:line="360" w:lineRule="auto"/>
              <w:jc w:val="center"/>
            </w:pPr>
          </w:p>
        </w:tc>
      </w:tr>
      <w:tr w:rsidR="007D4FB1" w:rsidRPr="002519EC" w14:paraId="12A3332C" w14:textId="77777777" w:rsidTr="002519EC">
        <w:trPr>
          <w:tblCellSpacing w:w="5" w:type="nil"/>
        </w:trPr>
        <w:tc>
          <w:tcPr>
            <w:tcW w:w="3921" w:type="pct"/>
            <w:tcBorders>
              <w:top w:val="single" w:sz="4" w:space="0" w:color="auto"/>
              <w:left w:val="single" w:sz="4" w:space="0" w:color="auto"/>
              <w:bottom w:val="single" w:sz="4" w:space="0" w:color="auto"/>
              <w:right w:val="single" w:sz="4" w:space="0" w:color="auto"/>
            </w:tcBorders>
          </w:tcPr>
          <w:p w14:paraId="78A61B09" w14:textId="77777777" w:rsidR="007D4FB1" w:rsidRPr="002519EC" w:rsidRDefault="007D4FB1" w:rsidP="002519EC">
            <w:pPr>
              <w:autoSpaceDE w:val="0"/>
              <w:autoSpaceDN w:val="0"/>
              <w:adjustRightInd w:val="0"/>
              <w:spacing w:after="0" w:line="360" w:lineRule="auto"/>
              <w:jc w:val="both"/>
            </w:pPr>
            <w:r w:rsidRPr="002519EC">
              <w:t xml:space="preserve">7. Численность / удельный вес численности выпускников 9-х классов, получивших неудовлетворительные результаты на ГИА по математике, в общей численности выпускников </w:t>
            </w:r>
          </w:p>
        </w:tc>
        <w:tc>
          <w:tcPr>
            <w:tcW w:w="1079" w:type="pct"/>
            <w:tcBorders>
              <w:top w:val="single" w:sz="4" w:space="0" w:color="auto"/>
              <w:left w:val="single" w:sz="4" w:space="0" w:color="auto"/>
              <w:bottom w:val="single" w:sz="4" w:space="0" w:color="auto"/>
              <w:right w:val="single" w:sz="4" w:space="0" w:color="auto"/>
            </w:tcBorders>
          </w:tcPr>
          <w:p w14:paraId="17682D6B" w14:textId="77777777" w:rsidR="007D4FB1" w:rsidRPr="002519EC" w:rsidRDefault="007D4FB1" w:rsidP="002519EC">
            <w:pPr>
              <w:autoSpaceDE w:val="0"/>
              <w:autoSpaceDN w:val="0"/>
              <w:adjustRightInd w:val="0"/>
              <w:spacing w:after="0" w:line="360" w:lineRule="auto"/>
              <w:jc w:val="center"/>
            </w:pPr>
          </w:p>
        </w:tc>
      </w:tr>
      <w:tr w:rsidR="007D4FB1" w:rsidRPr="002519EC" w14:paraId="0109DF0B" w14:textId="77777777" w:rsidTr="002519EC">
        <w:trPr>
          <w:tblCellSpacing w:w="5" w:type="nil"/>
        </w:trPr>
        <w:tc>
          <w:tcPr>
            <w:tcW w:w="3921" w:type="pct"/>
            <w:tcBorders>
              <w:top w:val="single" w:sz="4" w:space="0" w:color="auto"/>
              <w:left w:val="single" w:sz="4" w:space="0" w:color="auto"/>
              <w:bottom w:val="single" w:sz="4" w:space="0" w:color="auto"/>
              <w:right w:val="single" w:sz="4" w:space="0" w:color="auto"/>
            </w:tcBorders>
          </w:tcPr>
          <w:p w14:paraId="19EED589" w14:textId="77777777" w:rsidR="007D4FB1" w:rsidRPr="002519EC" w:rsidRDefault="007D4FB1" w:rsidP="002519EC">
            <w:pPr>
              <w:autoSpaceDE w:val="0"/>
              <w:autoSpaceDN w:val="0"/>
              <w:adjustRightInd w:val="0"/>
              <w:spacing w:after="0" w:line="360" w:lineRule="auto"/>
              <w:jc w:val="both"/>
            </w:pPr>
            <w:r w:rsidRPr="002519EC">
              <w:t xml:space="preserve">8. Численность / удельный вес численности выпускников 11-х классов, получивших результаты ниже установленного минимального количества баллов ЕГЭ по русскому языку, в общей численности выпускников </w:t>
            </w:r>
          </w:p>
        </w:tc>
        <w:tc>
          <w:tcPr>
            <w:tcW w:w="1079" w:type="pct"/>
            <w:tcBorders>
              <w:top w:val="single" w:sz="4" w:space="0" w:color="auto"/>
              <w:left w:val="single" w:sz="4" w:space="0" w:color="auto"/>
              <w:bottom w:val="single" w:sz="4" w:space="0" w:color="auto"/>
              <w:right w:val="single" w:sz="4" w:space="0" w:color="auto"/>
            </w:tcBorders>
          </w:tcPr>
          <w:p w14:paraId="7A82A53C" w14:textId="77777777" w:rsidR="007D4FB1" w:rsidRPr="002519EC" w:rsidRDefault="007D4FB1" w:rsidP="002519EC">
            <w:pPr>
              <w:autoSpaceDE w:val="0"/>
              <w:autoSpaceDN w:val="0"/>
              <w:adjustRightInd w:val="0"/>
              <w:spacing w:after="0" w:line="360" w:lineRule="auto"/>
              <w:jc w:val="center"/>
            </w:pPr>
          </w:p>
        </w:tc>
      </w:tr>
      <w:tr w:rsidR="007D4FB1" w:rsidRPr="002519EC" w14:paraId="39250ABB" w14:textId="77777777" w:rsidTr="002519EC">
        <w:trPr>
          <w:tblCellSpacing w:w="5" w:type="nil"/>
        </w:trPr>
        <w:tc>
          <w:tcPr>
            <w:tcW w:w="3921" w:type="pct"/>
            <w:tcBorders>
              <w:top w:val="single" w:sz="4" w:space="0" w:color="auto"/>
              <w:left w:val="single" w:sz="4" w:space="0" w:color="auto"/>
              <w:bottom w:val="single" w:sz="4" w:space="0" w:color="auto"/>
              <w:right w:val="single" w:sz="4" w:space="0" w:color="auto"/>
            </w:tcBorders>
          </w:tcPr>
          <w:p w14:paraId="72BE605E" w14:textId="77777777" w:rsidR="007D4FB1" w:rsidRPr="002519EC" w:rsidRDefault="007D4FB1" w:rsidP="002519EC">
            <w:pPr>
              <w:autoSpaceDE w:val="0"/>
              <w:autoSpaceDN w:val="0"/>
              <w:adjustRightInd w:val="0"/>
              <w:spacing w:after="0" w:line="360" w:lineRule="auto"/>
              <w:jc w:val="both"/>
            </w:pPr>
            <w:r w:rsidRPr="002519EC">
              <w:t xml:space="preserve">9. Численность / удельный вес численности выпускников 11-х классов, получивших результаты ниже установленного минимального количества баллов ЕГЭ по математике, в общей численности выпускников </w:t>
            </w:r>
          </w:p>
        </w:tc>
        <w:tc>
          <w:tcPr>
            <w:tcW w:w="1079" w:type="pct"/>
            <w:tcBorders>
              <w:top w:val="single" w:sz="4" w:space="0" w:color="auto"/>
              <w:left w:val="single" w:sz="4" w:space="0" w:color="auto"/>
              <w:bottom w:val="single" w:sz="4" w:space="0" w:color="auto"/>
              <w:right w:val="single" w:sz="4" w:space="0" w:color="auto"/>
            </w:tcBorders>
          </w:tcPr>
          <w:p w14:paraId="0C83D8E9" w14:textId="77777777" w:rsidR="007D4FB1" w:rsidRPr="002519EC" w:rsidRDefault="007D4FB1" w:rsidP="002519EC">
            <w:pPr>
              <w:autoSpaceDE w:val="0"/>
              <w:autoSpaceDN w:val="0"/>
              <w:adjustRightInd w:val="0"/>
              <w:spacing w:after="0" w:line="360" w:lineRule="auto"/>
              <w:jc w:val="center"/>
            </w:pPr>
          </w:p>
        </w:tc>
      </w:tr>
      <w:tr w:rsidR="007D4FB1" w:rsidRPr="002519EC" w14:paraId="276C4363" w14:textId="77777777" w:rsidTr="002519EC">
        <w:trPr>
          <w:tblCellSpacing w:w="5" w:type="nil"/>
        </w:trPr>
        <w:tc>
          <w:tcPr>
            <w:tcW w:w="3921" w:type="pct"/>
            <w:tcBorders>
              <w:top w:val="single" w:sz="4" w:space="0" w:color="auto"/>
              <w:left w:val="single" w:sz="4" w:space="0" w:color="auto"/>
              <w:bottom w:val="single" w:sz="4" w:space="0" w:color="auto"/>
              <w:right w:val="single" w:sz="4" w:space="0" w:color="auto"/>
            </w:tcBorders>
          </w:tcPr>
          <w:p w14:paraId="5D198897" w14:textId="77777777" w:rsidR="007D4FB1" w:rsidRPr="002519EC" w:rsidRDefault="007D4FB1" w:rsidP="002519EC">
            <w:pPr>
              <w:autoSpaceDE w:val="0"/>
              <w:autoSpaceDN w:val="0"/>
              <w:adjustRightInd w:val="0"/>
              <w:spacing w:after="0" w:line="360" w:lineRule="auto"/>
              <w:jc w:val="both"/>
            </w:pPr>
            <w:r w:rsidRPr="002519EC">
              <w:t>10. Численность / удельный вес численности выпускников 9-х классов, не получивших аттестаты об основном общем образовании, в общей численности выпускников</w:t>
            </w:r>
          </w:p>
        </w:tc>
        <w:tc>
          <w:tcPr>
            <w:tcW w:w="1079" w:type="pct"/>
            <w:tcBorders>
              <w:top w:val="single" w:sz="4" w:space="0" w:color="auto"/>
              <w:left w:val="single" w:sz="4" w:space="0" w:color="auto"/>
              <w:bottom w:val="single" w:sz="4" w:space="0" w:color="auto"/>
              <w:right w:val="single" w:sz="4" w:space="0" w:color="auto"/>
            </w:tcBorders>
          </w:tcPr>
          <w:p w14:paraId="3799EED5" w14:textId="77777777" w:rsidR="007D4FB1" w:rsidRPr="002519EC" w:rsidRDefault="007D4FB1" w:rsidP="002519EC">
            <w:pPr>
              <w:autoSpaceDE w:val="0"/>
              <w:autoSpaceDN w:val="0"/>
              <w:adjustRightInd w:val="0"/>
              <w:spacing w:after="0" w:line="360" w:lineRule="auto"/>
              <w:jc w:val="center"/>
            </w:pPr>
          </w:p>
        </w:tc>
      </w:tr>
      <w:tr w:rsidR="007D4FB1" w:rsidRPr="002519EC" w14:paraId="003449F3" w14:textId="77777777" w:rsidTr="002519EC">
        <w:trPr>
          <w:tblCellSpacing w:w="5" w:type="nil"/>
        </w:trPr>
        <w:tc>
          <w:tcPr>
            <w:tcW w:w="3921" w:type="pct"/>
            <w:tcBorders>
              <w:top w:val="single" w:sz="4" w:space="0" w:color="auto"/>
              <w:left w:val="single" w:sz="4" w:space="0" w:color="auto"/>
              <w:bottom w:val="single" w:sz="4" w:space="0" w:color="auto"/>
              <w:right w:val="single" w:sz="4" w:space="0" w:color="auto"/>
            </w:tcBorders>
          </w:tcPr>
          <w:p w14:paraId="7F61F6EA" w14:textId="77777777" w:rsidR="007D4FB1" w:rsidRPr="002519EC" w:rsidRDefault="007D4FB1" w:rsidP="002519EC">
            <w:pPr>
              <w:autoSpaceDE w:val="0"/>
              <w:autoSpaceDN w:val="0"/>
              <w:adjustRightInd w:val="0"/>
              <w:spacing w:after="0" w:line="360" w:lineRule="auto"/>
              <w:jc w:val="both"/>
            </w:pPr>
            <w:r w:rsidRPr="002519EC">
              <w:t>11. Численность / удельный вес численности выпускников 11-х классов, не получивших аттестаты о среднем общем образовании, в общей численности выпускников</w:t>
            </w:r>
          </w:p>
        </w:tc>
        <w:tc>
          <w:tcPr>
            <w:tcW w:w="1079" w:type="pct"/>
            <w:tcBorders>
              <w:top w:val="single" w:sz="4" w:space="0" w:color="auto"/>
              <w:left w:val="single" w:sz="4" w:space="0" w:color="auto"/>
              <w:bottom w:val="single" w:sz="4" w:space="0" w:color="auto"/>
              <w:right w:val="single" w:sz="4" w:space="0" w:color="auto"/>
            </w:tcBorders>
          </w:tcPr>
          <w:p w14:paraId="6C4A79EC" w14:textId="77777777" w:rsidR="007D4FB1" w:rsidRPr="002519EC" w:rsidRDefault="007D4FB1" w:rsidP="002519EC">
            <w:pPr>
              <w:autoSpaceDE w:val="0"/>
              <w:autoSpaceDN w:val="0"/>
              <w:adjustRightInd w:val="0"/>
              <w:spacing w:after="0" w:line="360" w:lineRule="auto"/>
              <w:jc w:val="center"/>
            </w:pPr>
          </w:p>
        </w:tc>
      </w:tr>
      <w:tr w:rsidR="007D4FB1" w:rsidRPr="002519EC" w14:paraId="364F3A3C" w14:textId="77777777" w:rsidTr="002519EC">
        <w:trPr>
          <w:tblCellSpacing w:w="5" w:type="nil"/>
        </w:trPr>
        <w:tc>
          <w:tcPr>
            <w:tcW w:w="3921" w:type="pct"/>
            <w:tcBorders>
              <w:top w:val="single" w:sz="4" w:space="0" w:color="auto"/>
              <w:left w:val="single" w:sz="4" w:space="0" w:color="auto"/>
              <w:bottom w:val="single" w:sz="4" w:space="0" w:color="auto"/>
              <w:right w:val="single" w:sz="4" w:space="0" w:color="auto"/>
            </w:tcBorders>
          </w:tcPr>
          <w:p w14:paraId="7105A273" w14:textId="77777777" w:rsidR="007D4FB1" w:rsidRPr="002519EC" w:rsidRDefault="007D4FB1" w:rsidP="002519EC">
            <w:pPr>
              <w:autoSpaceDE w:val="0"/>
              <w:autoSpaceDN w:val="0"/>
              <w:adjustRightInd w:val="0"/>
              <w:spacing w:after="0" w:line="360" w:lineRule="auto"/>
              <w:jc w:val="both"/>
            </w:pPr>
            <w:r w:rsidRPr="002519EC">
              <w:t xml:space="preserve">12. Численность / удельный вес численности выпускников 9-х классов, получивших аттестаты об основном общем образовании с отличием, в общей численности выпускников </w:t>
            </w:r>
          </w:p>
        </w:tc>
        <w:tc>
          <w:tcPr>
            <w:tcW w:w="1079" w:type="pct"/>
            <w:tcBorders>
              <w:top w:val="single" w:sz="4" w:space="0" w:color="auto"/>
              <w:left w:val="single" w:sz="4" w:space="0" w:color="auto"/>
              <w:bottom w:val="single" w:sz="4" w:space="0" w:color="auto"/>
              <w:right w:val="single" w:sz="4" w:space="0" w:color="auto"/>
            </w:tcBorders>
          </w:tcPr>
          <w:p w14:paraId="0036184F" w14:textId="77777777" w:rsidR="007D4FB1" w:rsidRPr="002519EC" w:rsidRDefault="007D4FB1" w:rsidP="002519EC">
            <w:pPr>
              <w:autoSpaceDE w:val="0"/>
              <w:autoSpaceDN w:val="0"/>
              <w:adjustRightInd w:val="0"/>
              <w:spacing w:after="0" w:line="360" w:lineRule="auto"/>
              <w:jc w:val="center"/>
            </w:pPr>
          </w:p>
        </w:tc>
      </w:tr>
      <w:tr w:rsidR="007D4FB1" w:rsidRPr="002519EC" w14:paraId="1D126028" w14:textId="77777777" w:rsidTr="002519EC">
        <w:trPr>
          <w:tblCellSpacing w:w="5" w:type="nil"/>
        </w:trPr>
        <w:tc>
          <w:tcPr>
            <w:tcW w:w="3921" w:type="pct"/>
            <w:tcBorders>
              <w:top w:val="single" w:sz="4" w:space="0" w:color="auto"/>
              <w:left w:val="single" w:sz="4" w:space="0" w:color="auto"/>
              <w:bottom w:val="single" w:sz="4" w:space="0" w:color="auto"/>
              <w:right w:val="single" w:sz="4" w:space="0" w:color="auto"/>
            </w:tcBorders>
          </w:tcPr>
          <w:p w14:paraId="1879D7BB" w14:textId="77777777" w:rsidR="007D4FB1" w:rsidRPr="002519EC" w:rsidRDefault="007D4FB1" w:rsidP="002519EC">
            <w:pPr>
              <w:autoSpaceDE w:val="0"/>
              <w:autoSpaceDN w:val="0"/>
              <w:adjustRightInd w:val="0"/>
              <w:spacing w:after="0" w:line="360" w:lineRule="auto"/>
              <w:jc w:val="both"/>
            </w:pPr>
            <w:r w:rsidRPr="002519EC">
              <w:lastRenderedPageBreak/>
              <w:t xml:space="preserve">13. Численность / удельный вес численности выпускников 11-х классов, получивших аттестаты о среднем общем образовании с отличием, в общей численности выпускников </w:t>
            </w:r>
          </w:p>
        </w:tc>
        <w:tc>
          <w:tcPr>
            <w:tcW w:w="1079" w:type="pct"/>
            <w:tcBorders>
              <w:top w:val="single" w:sz="4" w:space="0" w:color="auto"/>
              <w:left w:val="single" w:sz="4" w:space="0" w:color="auto"/>
              <w:bottom w:val="single" w:sz="4" w:space="0" w:color="auto"/>
              <w:right w:val="single" w:sz="4" w:space="0" w:color="auto"/>
            </w:tcBorders>
          </w:tcPr>
          <w:p w14:paraId="1555F12F" w14:textId="77777777" w:rsidR="007D4FB1" w:rsidRPr="002519EC" w:rsidRDefault="007D4FB1" w:rsidP="002519EC">
            <w:pPr>
              <w:autoSpaceDE w:val="0"/>
              <w:autoSpaceDN w:val="0"/>
              <w:adjustRightInd w:val="0"/>
              <w:spacing w:after="0" w:line="360" w:lineRule="auto"/>
              <w:jc w:val="center"/>
            </w:pPr>
          </w:p>
        </w:tc>
      </w:tr>
      <w:tr w:rsidR="007D4FB1" w:rsidRPr="002519EC" w14:paraId="1EC0051E" w14:textId="77777777" w:rsidTr="002519EC">
        <w:trPr>
          <w:tblCellSpacing w:w="5" w:type="nil"/>
        </w:trPr>
        <w:tc>
          <w:tcPr>
            <w:tcW w:w="3921" w:type="pct"/>
            <w:tcBorders>
              <w:top w:val="single" w:sz="4" w:space="0" w:color="auto"/>
              <w:left w:val="single" w:sz="4" w:space="0" w:color="auto"/>
              <w:bottom w:val="single" w:sz="4" w:space="0" w:color="auto"/>
              <w:right w:val="single" w:sz="4" w:space="0" w:color="auto"/>
            </w:tcBorders>
          </w:tcPr>
          <w:p w14:paraId="64FFAE54" w14:textId="77777777" w:rsidR="007D4FB1" w:rsidRPr="002519EC" w:rsidRDefault="007D4FB1" w:rsidP="002519EC">
            <w:pPr>
              <w:autoSpaceDE w:val="0"/>
              <w:autoSpaceDN w:val="0"/>
              <w:adjustRightInd w:val="0"/>
              <w:spacing w:after="0" w:line="360" w:lineRule="auto"/>
              <w:jc w:val="both"/>
            </w:pPr>
            <w:r w:rsidRPr="002519EC">
              <w:t>14. Численность / удельный вес численности учащихся, принявших участие в различных олимпиадах, смотрах, конкурсах, в общей численности учащихся</w:t>
            </w:r>
          </w:p>
        </w:tc>
        <w:tc>
          <w:tcPr>
            <w:tcW w:w="1079" w:type="pct"/>
            <w:tcBorders>
              <w:top w:val="single" w:sz="4" w:space="0" w:color="auto"/>
              <w:left w:val="single" w:sz="4" w:space="0" w:color="auto"/>
              <w:bottom w:val="single" w:sz="4" w:space="0" w:color="auto"/>
              <w:right w:val="single" w:sz="4" w:space="0" w:color="auto"/>
            </w:tcBorders>
          </w:tcPr>
          <w:p w14:paraId="3FCFB783" w14:textId="77777777" w:rsidR="007D4FB1" w:rsidRPr="002519EC" w:rsidRDefault="007D4FB1" w:rsidP="002519EC">
            <w:pPr>
              <w:autoSpaceDE w:val="0"/>
              <w:autoSpaceDN w:val="0"/>
              <w:adjustRightInd w:val="0"/>
              <w:spacing w:after="0" w:line="360" w:lineRule="auto"/>
              <w:jc w:val="center"/>
            </w:pPr>
          </w:p>
        </w:tc>
      </w:tr>
      <w:tr w:rsidR="007D4FB1" w:rsidRPr="002519EC" w14:paraId="338A637E" w14:textId="77777777" w:rsidTr="002519EC">
        <w:trPr>
          <w:tblCellSpacing w:w="5" w:type="nil"/>
        </w:trPr>
        <w:tc>
          <w:tcPr>
            <w:tcW w:w="3921" w:type="pct"/>
            <w:tcBorders>
              <w:top w:val="single" w:sz="4" w:space="0" w:color="auto"/>
              <w:left w:val="single" w:sz="4" w:space="0" w:color="auto"/>
              <w:bottom w:val="single" w:sz="4" w:space="0" w:color="auto"/>
              <w:right w:val="single" w:sz="4" w:space="0" w:color="auto"/>
            </w:tcBorders>
          </w:tcPr>
          <w:p w14:paraId="47911249" w14:textId="77777777" w:rsidR="007D4FB1" w:rsidRPr="002519EC" w:rsidRDefault="007D4FB1" w:rsidP="002519EC">
            <w:pPr>
              <w:autoSpaceDE w:val="0"/>
              <w:autoSpaceDN w:val="0"/>
              <w:adjustRightInd w:val="0"/>
              <w:spacing w:after="0" w:line="360" w:lineRule="auto"/>
              <w:jc w:val="both"/>
            </w:pPr>
            <w:r w:rsidRPr="002519EC">
              <w:t>15. Численность/удельный вес численности учащихся – победителей и призеров олимпиад, смотров, конкурсов, в общей численности учащихся, в т. ч.:</w:t>
            </w:r>
          </w:p>
        </w:tc>
        <w:tc>
          <w:tcPr>
            <w:tcW w:w="1079" w:type="pct"/>
            <w:tcBorders>
              <w:top w:val="single" w:sz="4" w:space="0" w:color="auto"/>
              <w:left w:val="single" w:sz="4" w:space="0" w:color="auto"/>
              <w:bottom w:val="single" w:sz="4" w:space="0" w:color="auto"/>
              <w:right w:val="single" w:sz="4" w:space="0" w:color="auto"/>
            </w:tcBorders>
          </w:tcPr>
          <w:p w14:paraId="237751D0" w14:textId="77777777" w:rsidR="007D4FB1" w:rsidRPr="002519EC" w:rsidRDefault="007D4FB1" w:rsidP="002519EC">
            <w:pPr>
              <w:autoSpaceDE w:val="0"/>
              <w:autoSpaceDN w:val="0"/>
              <w:adjustRightInd w:val="0"/>
              <w:spacing w:after="0" w:line="360" w:lineRule="auto"/>
              <w:jc w:val="center"/>
            </w:pPr>
          </w:p>
        </w:tc>
      </w:tr>
      <w:tr w:rsidR="007D4FB1" w:rsidRPr="002519EC" w14:paraId="0FD49744" w14:textId="77777777" w:rsidTr="002519EC">
        <w:trPr>
          <w:tblCellSpacing w:w="5" w:type="nil"/>
        </w:trPr>
        <w:tc>
          <w:tcPr>
            <w:tcW w:w="3921" w:type="pct"/>
            <w:tcBorders>
              <w:top w:val="single" w:sz="4" w:space="0" w:color="auto"/>
              <w:left w:val="single" w:sz="4" w:space="0" w:color="auto"/>
              <w:bottom w:val="single" w:sz="4" w:space="0" w:color="auto"/>
              <w:right w:val="single" w:sz="4" w:space="0" w:color="auto"/>
            </w:tcBorders>
          </w:tcPr>
          <w:p w14:paraId="5F17A4D3" w14:textId="77777777" w:rsidR="007D4FB1" w:rsidRPr="002519EC" w:rsidRDefault="007D4FB1" w:rsidP="002519EC">
            <w:pPr>
              <w:autoSpaceDE w:val="0"/>
              <w:autoSpaceDN w:val="0"/>
              <w:adjustRightInd w:val="0"/>
              <w:spacing w:after="0" w:line="360" w:lineRule="auto"/>
              <w:jc w:val="both"/>
            </w:pPr>
            <w:r w:rsidRPr="002519EC">
              <w:t>– муниципального уровня;</w:t>
            </w:r>
          </w:p>
        </w:tc>
        <w:tc>
          <w:tcPr>
            <w:tcW w:w="1079" w:type="pct"/>
            <w:tcBorders>
              <w:top w:val="single" w:sz="4" w:space="0" w:color="auto"/>
              <w:left w:val="single" w:sz="4" w:space="0" w:color="auto"/>
              <w:bottom w:val="single" w:sz="4" w:space="0" w:color="auto"/>
              <w:right w:val="single" w:sz="4" w:space="0" w:color="auto"/>
            </w:tcBorders>
          </w:tcPr>
          <w:p w14:paraId="291B1A81" w14:textId="77777777" w:rsidR="007D4FB1" w:rsidRPr="002519EC" w:rsidRDefault="007D4FB1" w:rsidP="002519EC">
            <w:pPr>
              <w:autoSpaceDE w:val="0"/>
              <w:autoSpaceDN w:val="0"/>
              <w:adjustRightInd w:val="0"/>
              <w:spacing w:after="0" w:line="360" w:lineRule="auto"/>
              <w:jc w:val="center"/>
            </w:pPr>
          </w:p>
        </w:tc>
      </w:tr>
      <w:tr w:rsidR="007D4FB1" w:rsidRPr="002519EC" w14:paraId="07AD8592" w14:textId="77777777" w:rsidTr="002519EC">
        <w:trPr>
          <w:tblCellSpacing w:w="5" w:type="nil"/>
        </w:trPr>
        <w:tc>
          <w:tcPr>
            <w:tcW w:w="3921" w:type="pct"/>
            <w:tcBorders>
              <w:top w:val="single" w:sz="4" w:space="0" w:color="auto"/>
              <w:left w:val="single" w:sz="4" w:space="0" w:color="auto"/>
              <w:bottom w:val="single" w:sz="4" w:space="0" w:color="auto"/>
              <w:right w:val="single" w:sz="4" w:space="0" w:color="auto"/>
            </w:tcBorders>
          </w:tcPr>
          <w:p w14:paraId="69BBBB5B" w14:textId="77777777" w:rsidR="007D4FB1" w:rsidRPr="002519EC" w:rsidRDefault="007D4FB1" w:rsidP="002519EC">
            <w:pPr>
              <w:autoSpaceDE w:val="0"/>
              <w:autoSpaceDN w:val="0"/>
              <w:adjustRightInd w:val="0"/>
              <w:spacing w:after="0" w:line="360" w:lineRule="auto"/>
              <w:jc w:val="both"/>
            </w:pPr>
            <w:r w:rsidRPr="002519EC">
              <w:t>– регионального уровня;</w:t>
            </w:r>
          </w:p>
        </w:tc>
        <w:tc>
          <w:tcPr>
            <w:tcW w:w="1079" w:type="pct"/>
            <w:tcBorders>
              <w:top w:val="single" w:sz="4" w:space="0" w:color="auto"/>
              <w:left w:val="single" w:sz="4" w:space="0" w:color="auto"/>
              <w:bottom w:val="single" w:sz="4" w:space="0" w:color="auto"/>
              <w:right w:val="single" w:sz="4" w:space="0" w:color="auto"/>
            </w:tcBorders>
          </w:tcPr>
          <w:p w14:paraId="620F7FFA" w14:textId="77777777" w:rsidR="007D4FB1" w:rsidRPr="002519EC" w:rsidRDefault="007D4FB1" w:rsidP="002519EC">
            <w:pPr>
              <w:autoSpaceDE w:val="0"/>
              <w:autoSpaceDN w:val="0"/>
              <w:adjustRightInd w:val="0"/>
              <w:spacing w:after="0" w:line="360" w:lineRule="auto"/>
              <w:jc w:val="center"/>
            </w:pPr>
          </w:p>
        </w:tc>
      </w:tr>
      <w:tr w:rsidR="007D4FB1" w:rsidRPr="002519EC" w14:paraId="5376665C" w14:textId="77777777" w:rsidTr="002519EC">
        <w:trPr>
          <w:tblCellSpacing w:w="5" w:type="nil"/>
        </w:trPr>
        <w:tc>
          <w:tcPr>
            <w:tcW w:w="3921" w:type="pct"/>
            <w:tcBorders>
              <w:top w:val="single" w:sz="4" w:space="0" w:color="auto"/>
              <w:left w:val="single" w:sz="4" w:space="0" w:color="auto"/>
              <w:bottom w:val="single" w:sz="4" w:space="0" w:color="auto"/>
              <w:right w:val="single" w:sz="4" w:space="0" w:color="auto"/>
            </w:tcBorders>
          </w:tcPr>
          <w:p w14:paraId="26E9ED29" w14:textId="77777777" w:rsidR="007D4FB1" w:rsidRPr="002519EC" w:rsidRDefault="007D4FB1" w:rsidP="002519EC">
            <w:pPr>
              <w:autoSpaceDE w:val="0"/>
              <w:autoSpaceDN w:val="0"/>
              <w:adjustRightInd w:val="0"/>
              <w:spacing w:after="0" w:line="360" w:lineRule="auto"/>
              <w:jc w:val="both"/>
            </w:pPr>
            <w:r w:rsidRPr="002519EC">
              <w:t>– федерального уровня;</w:t>
            </w:r>
          </w:p>
        </w:tc>
        <w:tc>
          <w:tcPr>
            <w:tcW w:w="1079" w:type="pct"/>
            <w:tcBorders>
              <w:top w:val="single" w:sz="4" w:space="0" w:color="auto"/>
              <w:left w:val="single" w:sz="4" w:space="0" w:color="auto"/>
              <w:bottom w:val="single" w:sz="4" w:space="0" w:color="auto"/>
              <w:right w:val="single" w:sz="4" w:space="0" w:color="auto"/>
            </w:tcBorders>
          </w:tcPr>
          <w:p w14:paraId="773BFD6E" w14:textId="77777777" w:rsidR="007D4FB1" w:rsidRPr="002519EC" w:rsidRDefault="007D4FB1" w:rsidP="002519EC">
            <w:pPr>
              <w:autoSpaceDE w:val="0"/>
              <w:autoSpaceDN w:val="0"/>
              <w:adjustRightInd w:val="0"/>
              <w:spacing w:after="0" w:line="360" w:lineRule="auto"/>
              <w:jc w:val="center"/>
            </w:pPr>
          </w:p>
        </w:tc>
      </w:tr>
      <w:tr w:rsidR="007D4FB1" w:rsidRPr="002519EC" w14:paraId="732F728E" w14:textId="77777777" w:rsidTr="002519EC">
        <w:trPr>
          <w:tblCellSpacing w:w="5" w:type="nil"/>
        </w:trPr>
        <w:tc>
          <w:tcPr>
            <w:tcW w:w="3921" w:type="pct"/>
            <w:tcBorders>
              <w:top w:val="single" w:sz="4" w:space="0" w:color="auto"/>
              <w:left w:val="single" w:sz="4" w:space="0" w:color="auto"/>
              <w:bottom w:val="single" w:sz="4" w:space="0" w:color="auto"/>
              <w:right w:val="single" w:sz="4" w:space="0" w:color="auto"/>
            </w:tcBorders>
          </w:tcPr>
          <w:p w14:paraId="0041CBF1" w14:textId="77777777" w:rsidR="007D4FB1" w:rsidRPr="002519EC" w:rsidRDefault="007D4FB1" w:rsidP="002519EC">
            <w:pPr>
              <w:autoSpaceDE w:val="0"/>
              <w:autoSpaceDN w:val="0"/>
              <w:adjustRightInd w:val="0"/>
              <w:spacing w:after="0" w:line="360" w:lineRule="auto"/>
              <w:jc w:val="both"/>
            </w:pPr>
            <w:r w:rsidRPr="002519EC">
              <w:t>– международного уровня</w:t>
            </w:r>
          </w:p>
        </w:tc>
        <w:tc>
          <w:tcPr>
            <w:tcW w:w="1079" w:type="pct"/>
            <w:tcBorders>
              <w:top w:val="single" w:sz="4" w:space="0" w:color="auto"/>
              <w:left w:val="single" w:sz="4" w:space="0" w:color="auto"/>
              <w:bottom w:val="single" w:sz="4" w:space="0" w:color="auto"/>
              <w:right w:val="single" w:sz="4" w:space="0" w:color="auto"/>
            </w:tcBorders>
          </w:tcPr>
          <w:p w14:paraId="77397AF8" w14:textId="77777777" w:rsidR="007D4FB1" w:rsidRPr="002519EC" w:rsidRDefault="007D4FB1" w:rsidP="002519EC">
            <w:pPr>
              <w:autoSpaceDE w:val="0"/>
              <w:autoSpaceDN w:val="0"/>
              <w:adjustRightInd w:val="0"/>
              <w:spacing w:after="0" w:line="360" w:lineRule="auto"/>
              <w:jc w:val="center"/>
            </w:pPr>
          </w:p>
        </w:tc>
      </w:tr>
      <w:tr w:rsidR="007D4FB1" w:rsidRPr="002519EC" w14:paraId="28320392" w14:textId="77777777" w:rsidTr="002519EC">
        <w:trPr>
          <w:tblCellSpacing w:w="5" w:type="nil"/>
        </w:trPr>
        <w:tc>
          <w:tcPr>
            <w:tcW w:w="3921" w:type="pct"/>
            <w:tcBorders>
              <w:top w:val="single" w:sz="4" w:space="0" w:color="auto"/>
              <w:left w:val="single" w:sz="4" w:space="0" w:color="auto"/>
              <w:bottom w:val="single" w:sz="4" w:space="0" w:color="auto"/>
              <w:right w:val="single" w:sz="4" w:space="0" w:color="auto"/>
            </w:tcBorders>
          </w:tcPr>
          <w:p w14:paraId="7E4AA08D" w14:textId="77777777" w:rsidR="007D4FB1" w:rsidRPr="002519EC" w:rsidRDefault="007D4FB1" w:rsidP="002519EC">
            <w:pPr>
              <w:autoSpaceDE w:val="0"/>
              <w:autoSpaceDN w:val="0"/>
              <w:adjustRightInd w:val="0"/>
              <w:spacing w:after="0" w:line="360" w:lineRule="auto"/>
              <w:jc w:val="both"/>
            </w:pPr>
            <w:r w:rsidRPr="002519EC">
              <w:t>16. Численность / 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079" w:type="pct"/>
            <w:tcBorders>
              <w:top w:val="single" w:sz="4" w:space="0" w:color="auto"/>
              <w:left w:val="single" w:sz="4" w:space="0" w:color="auto"/>
              <w:bottom w:val="single" w:sz="4" w:space="0" w:color="auto"/>
              <w:right w:val="single" w:sz="4" w:space="0" w:color="auto"/>
            </w:tcBorders>
          </w:tcPr>
          <w:p w14:paraId="0FFE41E1" w14:textId="77777777" w:rsidR="007D4FB1" w:rsidRPr="002519EC" w:rsidRDefault="007D4FB1" w:rsidP="002519EC">
            <w:pPr>
              <w:autoSpaceDE w:val="0"/>
              <w:autoSpaceDN w:val="0"/>
              <w:adjustRightInd w:val="0"/>
              <w:spacing w:after="0" w:line="360" w:lineRule="auto"/>
              <w:jc w:val="center"/>
            </w:pPr>
          </w:p>
        </w:tc>
      </w:tr>
      <w:tr w:rsidR="007D4FB1" w:rsidRPr="002519EC" w14:paraId="426BF01A" w14:textId="77777777" w:rsidTr="002519EC">
        <w:trPr>
          <w:tblCellSpacing w:w="5" w:type="nil"/>
        </w:trPr>
        <w:tc>
          <w:tcPr>
            <w:tcW w:w="3921" w:type="pct"/>
            <w:tcBorders>
              <w:top w:val="single" w:sz="4" w:space="0" w:color="auto"/>
              <w:left w:val="single" w:sz="4" w:space="0" w:color="auto"/>
              <w:bottom w:val="single" w:sz="4" w:space="0" w:color="auto"/>
              <w:right w:val="single" w:sz="4" w:space="0" w:color="auto"/>
            </w:tcBorders>
          </w:tcPr>
          <w:p w14:paraId="21BFBFAC" w14:textId="77777777" w:rsidR="007D4FB1" w:rsidRPr="002519EC" w:rsidRDefault="007D4FB1" w:rsidP="002519EC">
            <w:pPr>
              <w:autoSpaceDE w:val="0"/>
              <w:autoSpaceDN w:val="0"/>
              <w:adjustRightInd w:val="0"/>
              <w:spacing w:after="0" w:line="360" w:lineRule="auto"/>
              <w:jc w:val="both"/>
            </w:pPr>
            <w:r w:rsidRPr="002519EC">
              <w:t>17. Численность / удельный вес численности учащихся, получающих образование в рамках профильного обучения, в общей численности учащихся</w:t>
            </w:r>
          </w:p>
        </w:tc>
        <w:tc>
          <w:tcPr>
            <w:tcW w:w="1079" w:type="pct"/>
            <w:tcBorders>
              <w:top w:val="single" w:sz="4" w:space="0" w:color="auto"/>
              <w:left w:val="single" w:sz="4" w:space="0" w:color="auto"/>
              <w:bottom w:val="single" w:sz="4" w:space="0" w:color="auto"/>
              <w:right w:val="single" w:sz="4" w:space="0" w:color="auto"/>
            </w:tcBorders>
          </w:tcPr>
          <w:p w14:paraId="5428F5D6" w14:textId="77777777" w:rsidR="007D4FB1" w:rsidRPr="002519EC" w:rsidRDefault="007D4FB1" w:rsidP="002519EC">
            <w:pPr>
              <w:autoSpaceDE w:val="0"/>
              <w:autoSpaceDN w:val="0"/>
              <w:adjustRightInd w:val="0"/>
              <w:spacing w:after="0" w:line="360" w:lineRule="auto"/>
              <w:jc w:val="center"/>
            </w:pPr>
          </w:p>
        </w:tc>
      </w:tr>
    </w:tbl>
    <w:p w14:paraId="41E6FBB9" w14:textId="77777777" w:rsidR="007D4FB1" w:rsidRPr="002519EC" w:rsidRDefault="007D4FB1" w:rsidP="007D4FB1">
      <w:pPr>
        <w:spacing w:after="0" w:line="360" w:lineRule="auto"/>
        <w:contextualSpacing/>
        <w:jc w:val="both"/>
        <w:rPr>
          <w:rFonts w:eastAsia="Times New Roman"/>
          <w:lang w:eastAsia="ru-RU"/>
        </w:rPr>
      </w:pPr>
    </w:p>
    <w:p w14:paraId="5553BFB9" w14:textId="77777777" w:rsidR="007D4FB1" w:rsidRPr="002519EC" w:rsidRDefault="007D4FB1" w:rsidP="007D4FB1">
      <w:pPr>
        <w:spacing w:after="0"/>
        <w:jc w:val="right"/>
        <w:sectPr w:rsidR="007D4FB1" w:rsidRPr="002519EC" w:rsidSect="00BA6A6E">
          <w:headerReference w:type="default" r:id="rId9"/>
          <w:pgSz w:w="11906" w:h="16838"/>
          <w:pgMar w:top="1134" w:right="851" w:bottom="993" w:left="284" w:header="709" w:footer="709" w:gutter="0"/>
          <w:cols w:space="708"/>
          <w:docGrid w:linePitch="360"/>
        </w:sectPr>
      </w:pPr>
    </w:p>
    <w:p w14:paraId="08EEFC0B" w14:textId="77777777" w:rsidR="002519EC" w:rsidRPr="002519EC" w:rsidRDefault="002519EC" w:rsidP="002519EC">
      <w:pPr>
        <w:spacing w:after="0" w:line="360" w:lineRule="auto"/>
        <w:jc w:val="center"/>
        <w:rPr>
          <w:b/>
          <w:iCs/>
        </w:rPr>
      </w:pPr>
      <w:r w:rsidRPr="002519EC">
        <w:rPr>
          <w:b/>
        </w:rPr>
        <w:lastRenderedPageBreak/>
        <w:t xml:space="preserve">Приложение 4. </w:t>
      </w:r>
      <w:r w:rsidRPr="002519EC">
        <w:rPr>
          <w:b/>
          <w:iCs/>
        </w:rPr>
        <w:t xml:space="preserve">Содержание оценки метапредметных результатов освоения учащимися ООП </w:t>
      </w:r>
      <w:r w:rsidRPr="002519EC">
        <w:rPr>
          <w:iCs/>
        </w:rPr>
        <w:t>(помимо результатов, оцениваемых эмпирически в ходе группового проекта)</w:t>
      </w:r>
    </w:p>
    <w:tbl>
      <w:tblPr>
        <w:tblW w:w="1441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6"/>
        <w:gridCol w:w="2552"/>
        <w:gridCol w:w="2957"/>
        <w:gridCol w:w="1984"/>
        <w:gridCol w:w="2142"/>
        <w:gridCol w:w="2188"/>
      </w:tblGrid>
      <w:tr w:rsidR="002519EC" w:rsidRPr="002519EC" w14:paraId="3A5E1A3D" w14:textId="77777777" w:rsidTr="002519EC">
        <w:tc>
          <w:tcPr>
            <w:tcW w:w="2596" w:type="dxa"/>
            <w:vAlign w:val="center"/>
          </w:tcPr>
          <w:p w14:paraId="5347F1AF" w14:textId="77777777" w:rsidR="002519EC" w:rsidRPr="002519EC" w:rsidRDefault="002519EC" w:rsidP="002519EC">
            <w:pPr>
              <w:spacing w:after="0" w:line="360" w:lineRule="auto"/>
              <w:contextualSpacing/>
              <w:rPr>
                <w:rFonts w:eastAsia="Times New Roman"/>
                <w:b/>
                <w:iCs/>
                <w:lang w:eastAsia="ru-RU"/>
              </w:rPr>
            </w:pPr>
            <w:r w:rsidRPr="002519EC">
              <w:rPr>
                <w:rFonts w:eastAsia="Times New Roman"/>
                <w:b/>
                <w:iCs/>
                <w:lang w:eastAsia="ru-RU"/>
              </w:rPr>
              <w:t>Образовательный результат</w:t>
            </w:r>
          </w:p>
        </w:tc>
        <w:tc>
          <w:tcPr>
            <w:tcW w:w="2552" w:type="dxa"/>
            <w:vAlign w:val="center"/>
          </w:tcPr>
          <w:p w14:paraId="0A0FAF8D" w14:textId="77777777" w:rsidR="002519EC" w:rsidRPr="002519EC" w:rsidRDefault="002519EC" w:rsidP="002519EC">
            <w:pPr>
              <w:spacing w:after="0" w:line="360" w:lineRule="auto"/>
              <w:contextualSpacing/>
              <w:rPr>
                <w:rFonts w:eastAsia="Times New Roman"/>
                <w:b/>
                <w:iCs/>
                <w:lang w:eastAsia="ru-RU"/>
              </w:rPr>
            </w:pPr>
            <w:r w:rsidRPr="002519EC">
              <w:rPr>
                <w:rFonts w:eastAsia="Times New Roman"/>
                <w:b/>
                <w:iCs/>
                <w:lang w:eastAsia="ru-RU"/>
              </w:rPr>
              <w:t>Параметр оценки</w:t>
            </w:r>
          </w:p>
        </w:tc>
        <w:tc>
          <w:tcPr>
            <w:tcW w:w="2957" w:type="dxa"/>
            <w:vAlign w:val="center"/>
          </w:tcPr>
          <w:p w14:paraId="16CE7A0F" w14:textId="77777777" w:rsidR="002519EC" w:rsidRPr="002519EC" w:rsidRDefault="002519EC" w:rsidP="002519EC">
            <w:pPr>
              <w:spacing w:after="0" w:line="360" w:lineRule="auto"/>
              <w:contextualSpacing/>
              <w:rPr>
                <w:rFonts w:eastAsia="Times New Roman"/>
                <w:b/>
                <w:iCs/>
                <w:lang w:eastAsia="ru-RU"/>
              </w:rPr>
            </w:pPr>
            <w:r w:rsidRPr="002519EC">
              <w:rPr>
                <w:rFonts w:eastAsia="Times New Roman"/>
                <w:b/>
                <w:iCs/>
                <w:lang w:eastAsia="ru-RU"/>
              </w:rPr>
              <w:t>Индикатор</w:t>
            </w:r>
          </w:p>
        </w:tc>
        <w:tc>
          <w:tcPr>
            <w:tcW w:w="1984" w:type="dxa"/>
            <w:vAlign w:val="center"/>
          </w:tcPr>
          <w:p w14:paraId="0A2D5005" w14:textId="77777777" w:rsidR="002519EC" w:rsidRPr="002519EC" w:rsidRDefault="002519EC" w:rsidP="002519EC">
            <w:pPr>
              <w:spacing w:after="0" w:line="360" w:lineRule="auto"/>
              <w:contextualSpacing/>
              <w:rPr>
                <w:rFonts w:eastAsia="Times New Roman"/>
                <w:b/>
                <w:iCs/>
                <w:lang w:eastAsia="ru-RU"/>
              </w:rPr>
            </w:pPr>
            <w:r w:rsidRPr="002519EC">
              <w:rPr>
                <w:rFonts w:eastAsia="Times New Roman"/>
                <w:b/>
                <w:iCs/>
                <w:lang w:eastAsia="ru-RU"/>
              </w:rPr>
              <w:t>Оценочная процедура</w:t>
            </w:r>
          </w:p>
        </w:tc>
        <w:tc>
          <w:tcPr>
            <w:tcW w:w="2142" w:type="dxa"/>
            <w:vAlign w:val="center"/>
          </w:tcPr>
          <w:p w14:paraId="076376A2" w14:textId="77777777" w:rsidR="002519EC" w:rsidRPr="002519EC" w:rsidRDefault="002519EC" w:rsidP="002519EC">
            <w:pPr>
              <w:spacing w:after="0" w:line="360" w:lineRule="auto"/>
              <w:contextualSpacing/>
              <w:rPr>
                <w:rFonts w:eastAsia="Times New Roman"/>
                <w:b/>
                <w:iCs/>
                <w:lang w:eastAsia="ru-RU"/>
              </w:rPr>
            </w:pPr>
            <w:r w:rsidRPr="002519EC">
              <w:rPr>
                <w:rFonts w:eastAsia="Times New Roman"/>
                <w:b/>
                <w:iCs/>
                <w:lang w:eastAsia="ru-RU"/>
              </w:rPr>
              <w:t>Исполнитель</w:t>
            </w:r>
          </w:p>
        </w:tc>
        <w:tc>
          <w:tcPr>
            <w:tcW w:w="2188" w:type="dxa"/>
            <w:vAlign w:val="center"/>
          </w:tcPr>
          <w:p w14:paraId="0DCADBC7" w14:textId="77777777" w:rsidR="002519EC" w:rsidRPr="002519EC" w:rsidRDefault="002519EC" w:rsidP="002519EC">
            <w:pPr>
              <w:spacing w:after="0" w:line="360" w:lineRule="auto"/>
              <w:contextualSpacing/>
              <w:rPr>
                <w:rFonts w:eastAsia="Times New Roman"/>
                <w:b/>
                <w:iCs/>
                <w:lang w:eastAsia="ru-RU"/>
              </w:rPr>
            </w:pPr>
            <w:r w:rsidRPr="002519EC">
              <w:rPr>
                <w:rFonts w:eastAsia="Times New Roman"/>
                <w:b/>
                <w:iCs/>
                <w:lang w:eastAsia="ru-RU"/>
              </w:rPr>
              <w:t>Периодичность оценки</w:t>
            </w:r>
          </w:p>
        </w:tc>
      </w:tr>
      <w:tr w:rsidR="002519EC" w:rsidRPr="002519EC" w14:paraId="6831C997" w14:textId="77777777" w:rsidTr="002519EC">
        <w:tc>
          <w:tcPr>
            <w:tcW w:w="2596" w:type="dxa"/>
            <w:vMerge w:val="restart"/>
          </w:tcPr>
          <w:p w14:paraId="472171CC" w14:textId="77777777" w:rsidR="002519EC" w:rsidRPr="002519EC" w:rsidRDefault="002519EC" w:rsidP="002519EC">
            <w:pPr>
              <w:spacing w:after="0" w:line="360" w:lineRule="auto"/>
              <w:contextualSpacing/>
              <w:rPr>
                <w:rFonts w:eastAsia="Times New Roman"/>
                <w:iCs/>
                <w:lang w:eastAsia="ru-RU"/>
              </w:rPr>
            </w:pPr>
            <w:r w:rsidRPr="002519EC">
              <w:rPr>
                <w:rFonts w:eastAsia="Times New Roman"/>
                <w:lang w:eastAsia="ru-RU"/>
              </w:rPr>
              <w:t>1. Понимание собственного стиля познавательной деятельности (индивидуального познавательного стиля)</w:t>
            </w:r>
          </w:p>
        </w:tc>
        <w:tc>
          <w:tcPr>
            <w:tcW w:w="2552" w:type="dxa"/>
          </w:tcPr>
          <w:p w14:paraId="69177E91" w14:textId="77777777" w:rsidR="002519EC" w:rsidRPr="002519EC" w:rsidRDefault="002519EC" w:rsidP="002519EC">
            <w:pPr>
              <w:spacing w:after="0" w:line="360" w:lineRule="auto"/>
              <w:contextualSpacing/>
              <w:rPr>
                <w:rFonts w:eastAsia="Times New Roman"/>
                <w:iCs/>
                <w:lang w:eastAsia="ru-RU"/>
              </w:rPr>
            </w:pPr>
            <w:r w:rsidRPr="002519EC">
              <w:rPr>
                <w:rFonts w:eastAsia="Times New Roman"/>
                <w:iCs/>
                <w:lang w:eastAsia="ru-RU"/>
              </w:rPr>
              <w:t xml:space="preserve">Освоение понятий: </w:t>
            </w:r>
          </w:p>
          <w:p w14:paraId="455F6A40" w14:textId="77777777" w:rsidR="002519EC" w:rsidRPr="002519EC" w:rsidRDefault="002519EC" w:rsidP="002519EC">
            <w:pPr>
              <w:spacing w:after="0" w:line="360" w:lineRule="auto"/>
              <w:contextualSpacing/>
              <w:rPr>
                <w:rFonts w:eastAsia="Times New Roman"/>
                <w:iCs/>
                <w:lang w:eastAsia="ru-RU"/>
              </w:rPr>
            </w:pPr>
            <w:r w:rsidRPr="002519EC">
              <w:rPr>
                <w:rFonts w:eastAsia="Times New Roman"/>
                <w:iCs/>
                <w:lang w:eastAsia="ru-RU"/>
              </w:rPr>
              <w:t xml:space="preserve">– темперамент, характер, познавательный стиль; </w:t>
            </w:r>
          </w:p>
          <w:p w14:paraId="787BF077" w14:textId="77777777" w:rsidR="002519EC" w:rsidRPr="002519EC" w:rsidRDefault="002519EC" w:rsidP="002519EC">
            <w:pPr>
              <w:spacing w:after="0" w:line="360" w:lineRule="auto"/>
              <w:contextualSpacing/>
              <w:rPr>
                <w:rFonts w:eastAsia="Times New Roman"/>
                <w:iCs/>
                <w:lang w:eastAsia="ru-RU"/>
              </w:rPr>
            </w:pPr>
            <w:r w:rsidRPr="002519EC">
              <w:rPr>
                <w:rFonts w:eastAsia="Times New Roman"/>
                <w:iCs/>
                <w:lang w:eastAsia="ru-RU"/>
              </w:rPr>
              <w:t>– аудиал, визуал, кинестетик;</w:t>
            </w:r>
          </w:p>
          <w:p w14:paraId="45C4EF8E" w14:textId="77777777" w:rsidR="002519EC" w:rsidRPr="002519EC" w:rsidRDefault="002519EC" w:rsidP="002519EC">
            <w:pPr>
              <w:spacing w:after="0" w:line="360" w:lineRule="auto"/>
              <w:contextualSpacing/>
              <w:rPr>
                <w:rFonts w:eastAsia="Times New Roman"/>
                <w:iCs/>
                <w:lang w:eastAsia="ru-RU"/>
              </w:rPr>
            </w:pPr>
            <w:r w:rsidRPr="002519EC">
              <w:rPr>
                <w:rFonts w:eastAsia="Times New Roman"/>
                <w:iCs/>
                <w:lang w:eastAsia="ru-RU"/>
              </w:rPr>
              <w:t>– анализ, синтез, дедукция, индукция;</w:t>
            </w:r>
          </w:p>
          <w:p w14:paraId="2F26EAD6" w14:textId="77777777" w:rsidR="002519EC" w:rsidRPr="002519EC" w:rsidRDefault="002519EC" w:rsidP="002519EC">
            <w:pPr>
              <w:spacing w:after="0" w:line="360" w:lineRule="auto"/>
              <w:contextualSpacing/>
              <w:rPr>
                <w:rFonts w:eastAsia="Times New Roman"/>
                <w:iCs/>
                <w:lang w:eastAsia="ru-RU"/>
              </w:rPr>
            </w:pPr>
            <w:r w:rsidRPr="002519EC">
              <w:rPr>
                <w:rFonts w:eastAsia="Times New Roman"/>
                <w:iCs/>
                <w:lang w:eastAsia="ru-RU"/>
              </w:rPr>
              <w:t>– знание, информация</w:t>
            </w:r>
          </w:p>
        </w:tc>
        <w:tc>
          <w:tcPr>
            <w:tcW w:w="2957" w:type="dxa"/>
          </w:tcPr>
          <w:p w14:paraId="030BDBD4" w14:textId="77777777" w:rsidR="002519EC" w:rsidRPr="002519EC" w:rsidRDefault="002519EC" w:rsidP="002519EC">
            <w:pPr>
              <w:spacing w:after="0" w:line="360" w:lineRule="auto"/>
              <w:contextualSpacing/>
              <w:rPr>
                <w:rFonts w:eastAsia="Times New Roman"/>
                <w:iCs/>
                <w:lang w:eastAsia="ru-RU"/>
              </w:rPr>
            </w:pPr>
            <w:r w:rsidRPr="002519EC">
              <w:rPr>
                <w:rFonts w:eastAsia="Times New Roman"/>
                <w:iCs/>
                <w:lang w:eastAsia="ru-RU"/>
              </w:rPr>
              <w:t>Количество учащихся, демонстрирующих освоение указанных понятий и терминов</w:t>
            </w:r>
          </w:p>
        </w:tc>
        <w:tc>
          <w:tcPr>
            <w:tcW w:w="1984" w:type="dxa"/>
          </w:tcPr>
          <w:p w14:paraId="78FCFD73" w14:textId="77777777" w:rsidR="002519EC" w:rsidRPr="002519EC" w:rsidRDefault="002519EC" w:rsidP="002519EC">
            <w:pPr>
              <w:spacing w:after="0" w:line="360" w:lineRule="auto"/>
              <w:contextualSpacing/>
              <w:rPr>
                <w:rFonts w:eastAsia="Times New Roman"/>
                <w:iCs/>
                <w:lang w:eastAsia="ru-RU"/>
              </w:rPr>
            </w:pPr>
            <w:r w:rsidRPr="002519EC">
              <w:rPr>
                <w:rFonts w:eastAsia="Times New Roman"/>
                <w:iCs/>
                <w:lang w:eastAsia="ru-RU"/>
              </w:rPr>
              <w:t>Опрос или тест</w:t>
            </w:r>
          </w:p>
        </w:tc>
        <w:tc>
          <w:tcPr>
            <w:tcW w:w="2142" w:type="dxa"/>
          </w:tcPr>
          <w:p w14:paraId="1C940FC8" w14:textId="77777777" w:rsidR="002519EC" w:rsidRPr="002519EC" w:rsidRDefault="002519EC" w:rsidP="002519EC">
            <w:pPr>
              <w:spacing w:after="0" w:line="360" w:lineRule="auto"/>
              <w:contextualSpacing/>
              <w:rPr>
                <w:rFonts w:eastAsia="Times New Roman"/>
                <w:iCs/>
                <w:lang w:eastAsia="ru-RU"/>
              </w:rPr>
            </w:pPr>
            <w:r w:rsidRPr="002519EC">
              <w:rPr>
                <w:rFonts w:eastAsia="Times New Roman"/>
                <w:iCs/>
                <w:lang w:eastAsia="ru-RU"/>
              </w:rPr>
              <w:t>Классный руководитель, тьютор, иное лицо, исходя из кадрового состава ОО</w:t>
            </w:r>
          </w:p>
        </w:tc>
        <w:tc>
          <w:tcPr>
            <w:tcW w:w="2188" w:type="dxa"/>
          </w:tcPr>
          <w:p w14:paraId="772E1E88" w14:textId="77777777" w:rsidR="002519EC" w:rsidRPr="002519EC" w:rsidRDefault="002519EC" w:rsidP="002519EC">
            <w:pPr>
              <w:spacing w:after="0" w:line="360" w:lineRule="auto"/>
              <w:contextualSpacing/>
              <w:rPr>
                <w:rFonts w:eastAsia="Times New Roman"/>
                <w:iCs/>
                <w:lang w:eastAsia="ru-RU"/>
              </w:rPr>
            </w:pPr>
            <w:r w:rsidRPr="002519EC">
              <w:rPr>
                <w:rFonts w:eastAsia="Times New Roman"/>
                <w:iCs/>
                <w:lang w:eastAsia="ru-RU"/>
              </w:rPr>
              <w:t>2*, 4*, 7, 9, 11-е классы.</w:t>
            </w:r>
          </w:p>
          <w:p w14:paraId="3F562E0F" w14:textId="77777777" w:rsidR="002519EC" w:rsidRPr="002519EC" w:rsidRDefault="002519EC" w:rsidP="002519EC">
            <w:pPr>
              <w:spacing w:after="0" w:line="360" w:lineRule="auto"/>
              <w:contextualSpacing/>
              <w:rPr>
                <w:rFonts w:eastAsia="Times New Roman"/>
                <w:iCs/>
                <w:lang w:eastAsia="ru-RU"/>
              </w:rPr>
            </w:pPr>
            <w:r w:rsidRPr="002519EC">
              <w:rPr>
                <w:rFonts w:eastAsia="Times New Roman"/>
                <w:iCs/>
                <w:lang w:eastAsia="ru-RU"/>
              </w:rPr>
              <w:t>Для вновь прибывших учащихся – индивидуально</w:t>
            </w:r>
          </w:p>
        </w:tc>
      </w:tr>
      <w:tr w:rsidR="002519EC" w:rsidRPr="002519EC" w14:paraId="7B56AE51" w14:textId="77777777" w:rsidTr="002519EC">
        <w:tc>
          <w:tcPr>
            <w:tcW w:w="2596" w:type="dxa"/>
            <w:vMerge/>
          </w:tcPr>
          <w:p w14:paraId="590FA562" w14:textId="77777777" w:rsidR="002519EC" w:rsidRPr="002519EC" w:rsidRDefault="002519EC" w:rsidP="002519EC">
            <w:pPr>
              <w:spacing w:after="0" w:line="360" w:lineRule="auto"/>
              <w:contextualSpacing/>
              <w:rPr>
                <w:rFonts w:eastAsia="Times New Roman"/>
                <w:iCs/>
                <w:lang w:eastAsia="ru-RU"/>
              </w:rPr>
            </w:pPr>
          </w:p>
        </w:tc>
        <w:tc>
          <w:tcPr>
            <w:tcW w:w="2552" w:type="dxa"/>
          </w:tcPr>
          <w:p w14:paraId="48488049" w14:textId="77777777" w:rsidR="002519EC" w:rsidRPr="002519EC" w:rsidRDefault="002519EC" w:rsidP="002519EC">
            <w:pPr>
              <w:spacing w:after="0" w:line="360" w:lineRule="auto"/>
              <w:contextualSpacing/>
              <w:rPr>
                <w:rFonts w:eastAsia="Times New Roman"/>
                <w:iCs/>
                <w:lang w:eastAsia="ru-RU"/>
              </w:rPr>
            </w:pPr>
            <w:r w:rsidRPr="002519EC">
              <w:rPr>
                <w:rFonts w:eastAsia="Times New Roman"/>
                <w:iCs/>
                <w:lang w:eastAsia="ru-RU"/>
              </w:rPr>
              <w:t xml:space="preserve">Опыт рефлексии </w:t>
            </w:r>
            <w:r w:rsidRPr="002519EC">
              <w:rPr>
                <w:rFonts w:eastAsia="Times New Roman"/>
                <w:lang w:eastAsia="ru-RU"/>
              </w:rPr>
              <w:t>собственного стиля познавательной деятельности</w:t>
            </w:r>
          </w:p>
        </w:tc>
        <w:tc>
          <w:tcPr>
            <w:tcW w:w="2957" w:type="dxa"/>
          </w:tcPr>
          <w:p w14:paraId="206E48A3" w14:textId="77777777" w:rsidR="002519EC" w:rsidRPr="002519EC" w:rsidRDefault="002519EC" w:rsidP="002519EC">
            <w:pPr>
              <w:spacing w:after="0" w:line="360" w:lineRule="auto"/>
              <w:ind w:right="-108"/>
              <w:contextualSpacing/>
              <w:rPr>
                <w:rFonts w:eastAsia="Times New Roman"/>
                <w:iCs/>
                <w:lang w:eastAsia="ru-RU"/>
              </w:rPr>
            </w:pPr>
            <w:r w:rsidRPr="002519EC">
              <w:rPr>
                <w:rFonts w:eastAsia="Times New Roman"/>
                <w:iCs/>
                <w:lang w:eastAsia="ru-RU"/>
              </w:rPr>
              <w:t>Количество специальных занятий</w:t>
            </w:r>
            <w:r w:rsidRPr="002519EC">
              <w:rPr>
                <w:rFonts w:eastAsia="Times New Roman"/>
                <w:lang w:eastAsia="ru-RU"/>
              </w:rPr>
              <w:t xml:space="preserve"> (психолого-педагогические тренинги; консультации)</w:t>
            </w:r>
            <w:r w:rsidRPr="002519EC">
              <w:rPr>
                <w:rFonts w:eastAsia="Times New Roman"/>
                <w:iCs/>
                <w:lang w:eastAsia="ru-RU"/>
              </w:rPr>
              <w:t xml:space="preserve"> или самостоятельно освоенных развивающих веб-программ, веб-лекций, обеспечивающих учащемуся опыт </w:t>
            </w:r>
            <w:r w:rsidRPr="002519EC">
              <w:rPr>
                <w:rFonts w:eastAsia="Times New Roman"/>
                <w:iCs/>
                <w:lang w:eastAsia="ru-RU"/>
              </w:rPr>
              <w:lastRenderedPageBreak/>
              <w:t xml:space="preserve">рефлексии </w:t>
            </w:r>
            <w:r w:rsidRPr="002519EC">
              <w:rPr>
                <w:rFonts w:eastAsia="Times New Roman"/>
                <w:lang w:eastAsia="ru-RU"/>
              </w:rPr>
              <w:t>собственного стиля познавательной деятельности</w:t>
            </w:r>
          </w:p>
        </w:tc>
        <w:tc>
          <w:tcPr>
            <w:tcW w:w="1984" w:type="dxa"/>
          </w:tcPr>
          <w:p w14:paraId="41E56012" w14:textId="77777777" w:rsidR="002519EC" w:rsidRPr="002519EC" w:rsidRDefault="002519EC" w:rsidP="002519EC">
            <w:pPr>
              <w:spacing w:after="0" w:line="360" w:lineRule="auto"/>
              <w:contextualSpacing/>
              <w:rPr>
                <w:rFonts w:eastAsia="Times New Roman"/>
                <w:iCs/>
                <w:lang w:eastAsia="ru-RU"/>
              </w:rPr>
            </w:pPr>
            <w:r w:rsidRPr="002519EC">
              <w:rPr>
                <w:rFonts w:eastAsia="Times New Roman"/>
                <w:iCs/>
                <w:lang w:eastAsia="ru-RU"/>
              </w:rPr>
              <w:lastRenderedPageBreak/>
              <w:t>Статистический учет</w:t>
            </w:r>
          </w:p>
        </w:tc>
        <w:tc>
          <w:tcPr>
            <w:tcW w:w="2142" w:type="dxa"/>
          </w:tcPr>
          <w:p w14:paraId="17A357A0" w14:textId="77777777" w:rsidR="002519EC" w:rsidRPr="002519EC" w:rsidRDefault="002519EC" w:rsidP="002519EC">
            <w:pPr>
              <w:spacing w:after="0" w:line="360" w:lineRule="auto"/>
              <w:contextualSpacing/>
              <w:rPr>
                <w:rFonts w:eastAsia="Times New Roman"/>
                <w:iCs/>
                <w:lang w:eastAsia="ru-RU"/>
              </w:rPr>
            </w:pPr>
            <w:r w:rsidRPr="002519EC">
              <w:rPr>
                <w:rFonts w:eastAsia="Times New Roman"/>
                <w:iCs/>
                <w:lang w:eastAsia="ru-RU"/>
              </w:rPr>
              <w:t xml:space="preserve">Классный руководитель, тьютор </w:t>
            </w:r>
          </w:p>
        </w:tc>
        <w:tc>
          <w:tcPr>
            <w:tcW w:w="2188" w:type="dxa"/>
          </w:tcPr>
          <w:p w14:paraId="70655ABB" w14:textId="77777777" w:rsidR="002519EC" w:rsidRPr="002519EC" w:rsidRDefault="002519EC" w:rsidP="002519EC">
            <w:pPr>
              <w:spacing w:after="0" w:line="360" w:lineRule="auto"/>
              <w:contextualSpacing/>
              <w:rPr>
                <w:rFonts w:eastAsia="Times New Roman"/>
                <w:iCs/>
                <w:lang w:eastAsia="ru-RU"/>
              </w:rPr>
            </w:pPr>
            <w:r w:rsidRPr="002519EC">
              <w:rPr>
                <w:rFonts w:eastAsia="Times New Roman"/>
                <w:iCs/>
                <w:lang w:eastAsia="ru-RU"/>
              </w:rPr>
              <w:t>Ежегодно, в конце учебного года</w:t>
            </w:r>
          </w:p>
        </w:tc>
      </w:tr>
      <w:tr w:rsidR="002519EC" w:rsidRPr="002519EC" w14:paraId="24439371" w14:textId="77777777" w:rsidTr="002519EC">
        <w:tc>
          <w:tcPr>
            <w:tcW w:w="2596" w:type="dxa"/>
            <w:vMerge w:val="restart"/>
          </w:tcPr>
          <w:p w14:paraId="476A5954" w14:textId="77777777" w:rsidR="002519EC" w:rsidRPr="002519EC" w:rsidRDefault="002519EC" w:rsidP="002519EC">
            <w:pPr>
              <w:spacing w:after="0" w:line="360" w:lineRule="auto"/>
              <w:contextualSpacing/>
              <w:rPr>
                <w:rFonts w:eastAsia="Times New Roman"/>
                <w:iCs/>
                <w:lang w:eastAsia="ru-RU"/>
              </w:rPr>
            </w:pPr>
            <w:r w:rsidRPr="002519EC">
              <w:rPr>
                <w:rFonts w:eastAsia="Times New Roman"/>
                <w:lang w:eastAsia="ru-RU"/>
              </w:rPr>
              <w:lastRenderedPageBreak/>
              <w:t>2. Навыки работы с информацией</w:t>
            </w:r>
          </w:p>
        </w:tc>
        <w:tc>
          <w:tcPr>
            <w:tcW w:w="2552" w:type="dxa"/>
          </w:tcPr>
          <w:p w14:paraId="55F1C7C0" w14:textId="77777777" w:rsidR="002519EC" w:rsidRPr="002519EC" w:rsidRDefault="002519EC" w:rsidP="002519EC">
            <w:pPr>
              <w:spacing w:after="0" w:line="360" w:lineRule="auto"/>
              <w:contextualSpacing/>
              <w:rPr>
                <w:rFonts w:eastAsia="Times New Roman"/>
                <w:iCs/>
                <w:spacing w:val="-6"/>
                <w:lang w:eastAsia="ru-RU"/>
              </w:rPr>
            </w:pPr>
            <w:r w:rsidRPr="002519EC">
              <w:rPr>
                <w:rFonts w:eastAsia="Times New Roman"/>
                <w:iCs/>
                <w:spacing w:val="-6"/>
                <w:lang w:eastAsia="ru-RU"/>
              </w:rPr>
              <w:t>Умение кодировать информацию (в т. ч., полученную в интернете) посредством:</w:t>
            </w:r>
          </w:p>
          <w:p w14:paraId="37890198" w14:textId="77777777" w:rsidR="002519EC" w:rsidRPr="002519EC" w:rsidRDefault="002519EC" w:rsidP="002519EC">
            <w:pPr>
              <w:spacing w:after="0" w:line="360" w:lineRule="auto"/>
              <w:contextualSpacing/>
              <w:rPr>
                <w:rFonts w:eastAsia="Times New Roman"/>
                <w:iCs/>
                <w:spacing w:val="-6"/>
                <w:lang w:eastAsia="ru-RU"/>
              </w:rPr>
            </w:pPr>
            <w:r w:rsidRPr="002519EC">
              <w:rPr>
                <w:rFonts w:eastAsia="Times New Roman"/>
                <w:iCs/>
                <w:lang w:eastAsia="ru-RU"/>
              </w:rPr>
              <w:t xml:space="preserve">– </w:t>
            </w:r>
            <w:r w:rsidRPr="002519EC">
              <w:rPr>
                <w:rFonts w:eastAsia="Times New Roman"/>
                <w:iCs/>
                <w:spacing w:val="-6"/>
                <w:lang w:eastAsia="ru-RU"/>
              </w:rPr>
              <w:t>плана (простого, сложного, тезисного, цитатного);</w:t>
            </w:r>
          </w:p>
          <w:p w14:paraId="1E0EECD4" w14:textId="77777777" w:rsidR="002519EC" w:rsidRPr="002519EC" w:rsidRDefault="002519EC" w:rsidP="002519EC">
            <w:pPr>
              <w:spacing w:after="0" w:line="360" w:lineRule="auto"/>
              <w:contextualSpacing/>
              <w:rPr>
                <w:rFonts w:eastAsia="Times New Roman"/>
                <w:iCs/>
                <w:lang w:eastAsia="ru-RU"/>
              </w:rPr>
            </w:pPr>
            <w:r w:rsidRPr="002519EC">
              <w:rPr>
                <w:rFonts w:eastAsia="Times New Roman"/>
                <w:iCs/>
                <w:lang w:eastAsia="ru-RU"/>
              </w:rPr>
              <w:t>– тезисов;</w:t>
            </w:r>
          </w:p>
          <w:p w14:paraId="3DA034DE" w14:textId="77777777" w:rsidR="002519EC" w:rsidRPr="002519EC" w:rsidRDefault="002519EC" w:rsidP="002519EC">
            <w:pPr>
              <w:spacing w:after="0" w:line="360" w:lineRule="auto"/>
              <w:contextualSpacing/>
              <w:rPr>
                <w:rFonts w:eastAsia="Times New Roman"/>
                <w:iCs/>
                <w:lang w:eastAsia="ru-RU"/>
              </w:rPr>
            </w:pPr>
            <w:r w:rsidRPr="002519EC">
              <w:rPr>
                <w:rFonts w:eastAsia="Times New Roman"/>
                <w:iCs/>
                <w:lang w:eastAsia="ru-RU"/>
              </w:rPr>
              <w:t>– конспекта;</w:t>
            </w:r>
          </w:p>
          <w:p w14:paraId="4618F6CC" w14:textId="77777777" w:rsidR="002519EC" w:rsidRPr="002519EC" w:rsidRDefault="002519EC" w:rsidP="002519EC">
            <w:pPr>
              <w:spacing w:after="0" w:line="360" w:lineRule="auto"/>
              <w:contextualSpacing/>
              <w:rPr>
                <w:rFonts w:eastAsia="Times New Roman"/>
                <w:iCs/>
                <w:lang w:eastAsia="ru-RU"/>
              </w:rPr>
            </w:pPr>
            <w:r w:rsidRPr="002519EC">
              <w:rPr>
                <w:rFonts w:eastAsia="Times New Roman"/>
                <w:iCs/>
                <w:lang w:eastAsia="ru-RU"/>
              </w:rPr>
              <w:t>– таблицы;</w:t>
            </w:r>
          </w:p>
          <w:p w14:paraId="46C0DB42" w14:textId="77777777" w:rsidR="002519EC" w:rsidRPr="002519EC" w:rsidRDefault="002519EC" w:rsidP="002519EC">
            <w:pPr>
              <w:spacing w:after="0" w:line="360" w:lineRule="auto"/>
              <w:contextualSpacing/>
              <w:rPr>
                <w:rFonts w:eastAsia="Times New Roman"/>
                <w:iCs/>
                <w:lang w:eastAsia="ru-RU"/>
              </w:rPr>
            </w:pPr>
            <w:r w:rsidRPr="002519EC">
              <w:rPr>
                <w:rFonts w:eastAsia="Times New Roman"/>
                <w:iCs/>
                <w:lang w:eastAsia="ru-RU"/>
              </w:rPr>
              <w:t>– схемы или графика;</w:t>
            </w:r>
          </w:p>
          <w:p w14:paraId="6FA84313" w14:textId="77777777" w:rsidR="002519EC" w:rsidRPr="002519EC" w:rsidRDefault="002519EC" w:rsidP="002519EC">
            <w:pPr>
              <w:spacing w:after="0" w:line="360" w:lineRule="auto"/>
              <w:contextualSpacing/>
              <w:rPr>
                <w:rFonts w:eastAsia="Times New Roman"/>
                <w:iCs/>
                <w:lang w:eastAsia="ru-RU"/>
              </w:rPr>
            </w:pPr>
            <w:r w:rsidRPr="002519EC">
              <w:rPr>
                <w:rFonts w:eastAsia="Times New Roman"/>
                <w:iCs/>
                <w:lang w:eastAsia="ru-RU"/>
              </w:rPr>
              <w:t>– кластера</w:t>
            </w:r>
          </w:p>
        </w:tc>
        <w:tc>
          <w:tcPr>
            <w:tcW w:w="2957" w:type="dxa"/>
          </w:tcPr>
          <w:p w14:paraId="25221069" w14:textId="77777777" w:rsidR="002519EC" w:rsidRPr="002519EC" w:rsidRDefault="002519EC" w:rsidP="002519EC">
            <w:pPr>
              <w:spacing w:after="0" w:line="360" w:lineRule="auto"/>
              <w:contextualSpacing/>
              <w:rPr>
                <w:rFonts w:eastAsia="Times New Roman"/>
                <w:iCs/>
                <w:lang w:eastAsia="ru-RU"/>
              </w:rPr>
            </w:pPr>
            <w:r w:rsidRPr="002519EC">
              <w:rPr>
                <w:rFonts w:eastAsia="Times New Roman"/>
                <w:iCs/>
                <w:lang w:eastAsia="ru-RU"/>
              </w:rPr>
              <w:t xml:space="preserve">Количество учащихся, демонстрирующих владение указанными умениями </w:t>
            </w:r>
          </w:p>
        </w:tc>
        <w:tc>
          <w:tcPr>
            <w:tcW w:w="1984" w:type="dxa"/>
          </w:tcPr>
          <w:p w14:paraId="26DC6430" w14:textId="77777777" w:rsidR="002519EC" w:rsidRPr="002519EC" w:rsidRDefault="002519EC" w:rsidP="002519EC">
            <w:pPr>
              <w:spacing w:after="0" w:line="360" w:lineRule="auto"/>
              <w:contextualSpacing/>
              <w:rPr>
                <w:rFonts w:eastAsia="Times New Roman"/>
                <w:iCs/>
                <w:lang w:eastAsia="ru-RU"/>
              </w:rPr>
            </w:pPr>
            <w:r w:rsidRPr="002519EC">
              <w:rPr>
                <w:rFonts w:eastAsia="Times New Roman"/>
                <w:iCs/>
                <w:lang w:eastAsia="ru-RU"/>
              </w:rPr>
              <w:t>Контрольные работы</w:t>
            </w:r>
          </w:p>
          <w:p w14:paraId="6FFC4952" w14:textId="77777777" w:rsidR="002519EC" w:rsidRPr="002519EC" w:rsidRDefault="002519EC" w:rsidP="002519EC">
            <w:pPr>
              <w:spacing w:after="0" w:line="360" w:lineRule="auto"/>
              <w:contextualSpacing/>
              <w:rPr>
                <w:rFonts w:eastAsia="Times New Roman"/>
                <w:iCs/>
                <w:lang w:eastAsia="ru-RU"/>
              </w:rPr>
            </w:pPr>
          </w:p>
        </w:tc>
        <w:tc>
          <w:tcPr>
            <w:tcW w:w="2142" w:type="dxa"/>
            <w:vMerge w:val="restart"/>
          </w:tcPr>
          <w:p w14:paraId="3C95BE5C" w14:textId="77777777" w:rsidR="002519EC" w:rsidRPr="002519EC" w:rsidRDefault="002519EC" w:rsidP="002519EC">
            <w:pPr>
              <w:spacing w:after="0" w:line="360" w:lineRule="auto"/>
              <w:contextualSpacing/>
              <w:rPr>
                <w:rFonts w:eastAsia="Times New Roman"/>
                <w:iCs/>
                <w:lang w:eastAsia="ru-RU"/>
              </w:rPr>
            </w:pPr>
            <w:r w:rsidRPr="002519EC">
              <w:rPr>
                <w:rFonts w:eastAsia="Times New Roman"/>
                <w:iCs/>
                <w:lang w:eastAsia="ru-RU"/>
              </w:rPr>
              <w:t>Педагог-филолог или иное лицо, исходя из кадровых возможностей школы</w:t>
            </w:r>
          </w:p>
        </w:tc>
        <w:tc>
          <w:tcPr>
            <w:tcW w:w="2188" w:type="dxa"/>
            <w:vMerge w:val="restart"/>
          </w:tcPr>
          <w:p w14:paraId="57B494BB" w14:textId="77777777" w:rsidR="002519EC" w:rsidRPr="002519EC" w:rsidRDefault="002519EC" w:rsidP="002519EC">
            <w:pPr>
              <w:spacing w:after="0" w:line="360" w:lineRule="auto"/>
              <w:contextualSpacing/>
              <w:rPr>
                <w:rFonts w:eastAsia="Times New Roman"/>
                <w:iCs/>
                <w:lang w:eastAsia="ru-RU"/>
              </w:rPr>
            </w:pPr>
            <w:r w:rsidRPr="002519EC">
              <w:rPr>
                <w:rFonts w:eastAsia="Times New Roman"/>
                <w:iCs/>
                <w:lang w:eastAsia="ru-RU"/>
              </w:rPr>
              <w:t>4*, 7, 9, 11-н классы.</w:t>
            </w:r>
          </w:p>
          <w:p w14:paraId="45BAA472" w14:textId="77777777" w:rsidR="002519EC" w:rsidRPr="002519EC" w:rsidRDefault="002519EC" w:rsidP="002519EC">
            <w:pPr>
              <w:spacing w:after="0" w:line="360" w:lineRule="auto"/>
              <w:contextualSpacing/>
              <w:rPr>
                <w:rFonts w:eastAsia="Times New Roman"/>
                <w:iCs/>
                <w:lang w:eastAsia="ru-RU"/>
              </w:rPr>
            </w:pPr>
            <w:r w:rsidRPr="002519EC">
              <w:rPr>
                <w:rFonts w:eastAsia="Times New Roman"/>
                <w:iCs/>
                <w:lang w:eastAsia="ru-RU"/>
              </w:rPr>
              <w:t>Для вновь прибывших учащихся – индивидуально</w:t>
            </w:r>
          </w:p>
        </w:tc>
      </w:tr>
      <w:tr w:rsidR="002519EC" w:rsidRPr="002519EC" w14:paraId="423A0CA2" w14:textId="77777777" w:rsidTr="002519EC">
        <w:tc>
          <w:tcPr>
            <w:tcW w:w="2596" w:type="dxa"/>
            <w:vMerge/>
          </w:tcPr>
          <w:p w14:paraId="4F7C0A5A" w14:textId="77777777" w:rsidR="002519EC" w:rsidRPr="002519EC" w:rsidRDefault="002519EC" w:rsidP="002519EC">
            <w:pPr>
              <w:spacing w:after="0" w:line="360" w:lineRule="auto"/>
              <w:contextualSpacing/>
              <w:rPr>
                <w:rFonts w:eastAsia="Times New Roman"/>
                <w:lang w:eastAsia="ru-RU"/>
              </w:rPr>
            </w:pPr>
          </w:p>
        </w:tc>
        <w:tc>
          <w:tcPr>
            <w:tcW w:w="2552" w:type="dxa"/>
          </w:tcPr>
          <w:p w14:paraId="64A5F04A" w14:textId="77777777" w:rsidR="002519EC" w:rsidRPr="002519EC" w:rsidRDefault="002519EC" w:rsidP="002519EC">
            <w:pPr>
              <w:spacing w:after="0" w:line="360" w:lineRule="auto"/>
              <w:contextualSpacing/>
              <w:rPr>
                <w:rFonts w:eastAsia="Times New Roman"/>
                <w:iCs/>
                <w:lang w:eastAsia="ru-RU"/>
              </w:rPr>
            </w:pPr>
            <w:r w:rsidRPr="002519EC">
              <w:rPr>
                <w:rFonts w:eastAsia="Times New Roman"/>
                <w:iCs/>
                <w:lang w:eastAsia="ru-RU"/>
              </w:rPr>
              <w:t xml:space="preserve">Умение реферировать и рецензировать информацию (писать реферат и рецензию); представлять информацию в виде текстов </w:t>
            </w:r>
            <w:r w:rsidRPr="002519EC">
              <w:rPr>
                <w:rFonts w:eastAsia="Times New Roman"/>
                <w:iCs/>
                <w:lang w:eastAsia="ru-RU"/>
              </w:rPr>
              <w:lastRenderedPageBreak/>
              <w:t>публицистического стиля</w:t>
            </w:r>
          </w:p>
        </w:tc>
        <w:tc>
          <w:tcPr>
            <w:tcW w:w="2957" w:type="dxa"/>
          </w:tcPr>
          <w:p w14:paraId="4D003FAB" w14:textId="77777777" w:rsidR="002519EC" w:rsidRPr="002519EC" w:rsidRDefault="002519EC" w:rsidP="002519EC">
            <w:pPr>
              <w:spacing w:after="0" w:line="360" w:lineRule="auto"/>
              <w:contextualSpacing/>
              <w:rPr>
                <w:rFonts w:eastAsia="Times New Roman"/>
                <w:iCs/>
                <w:lang w:eastAsia="ru-RU"/>
              </w:rPr>
            </w:pPr>
          </w:p>
        </w:tc>
        <w:tc>
          <w:tcPr>
            <w:tcW w:w="1984" w:type="dxa"/>
          </w:tcPr>
          <w:p w14:paraId="1D975578" w14:textId="77777777" w:rsidR="002519EC" w:rsidRPr="002519EC" w:rsidRDefault="002519EC" w:rsidP="002519EC">
            <w:pPr>
              <w:spacing w:after="0" w:line="360" w:lineRule="auto"/>
              <w:contextualSpacing/>
              <w:rPr>
                <w:rFonts w:eastAsia="Times New Roman"/>
                <w:iCs/>
                <w:lang w:eastAsia="ru-RU"/>
              </w:rPr>
            </w:pPr>
            <w:r w:rsidRPr="002519EC">
              <w:rPr>
                <w:rFonts w:eastAsia="Times New Roman"/>
                <w:iCs/>
                <w:lang w:eastAsia="ru-RU"/>
              </w:rPr>
              <w:t>Уроки защиты рефератов</w:t>
            </w:r>
          </w:p>
          <w:p w14:paraId="51B6A7F9" w14:textId="77777777" w:rsidR="002519EC" w:rsidRPr="002519EC" w:rsidRDefault="002519EC" w:rsidP="002519EC">
            <w:pPr>
              <w:spacing w:after="0" w:line="360" w:lineRule="auto"/>
              <w:contextualSpacing/>
              <w:rPr>
                <w:rFonts w:eastAsia="Times New Roman"/>
                <w:iCs/>
                <w:lang w:eastAsia="ru-RU"/>
              </w:rPr>
            </w:pPr>
          </w:p>
        </w:tc>
        <w:tc>
          <w:tcPr>
            <w:tcW w:w="2142" w:type="dxa"/>
            <w:vMerge/>
          </w:tcPr>
          <w:p w14:paraId="6756CAF4" w14:textId="77777777" w:rsidR="002519EC" w:rsidRPr="002519EC" w:rsidRDefault="002519EC" w:rsidP="002519EC">
            <w:pPr>
              <w:spacing w:after="0" w:line="360" w:lineRule="auto"/>
              <w:contextualSpacing/>
              <w:rPr>
                <w:rFonts w:eastAsia="Times New Roman"/>
                <w:iCs/>
                <w:lang w:eastAsia="ru-RU"/>
              </w:rPr>
            </w:pPr>
          </w:p>
        </w:tc>
        <w:tc>
          <w:tcPr>
            <w:tcW w:w="2188" w:type="dxa"/>
            <w:vMerge/>
          </w:tcPr>
          <w:p w14:paraId="07B4E822" w14:textId="77777777" w:rsidR="002519EC" w:rsidRPr="002519EC" w:rsidRDefault="002519EC" w:rsidP="002519EC">
            <w:pPr>
              <w:spacing w:after="0" w:line="360" w:lineRule="auto"/>
              <w:contextualSpacing/>
              <w:rPr>
                <w:rFonts w:eastAsia="Times New Roman"/>
                <w:iCs/>
                <w:lang w:eastAsia="ru-RU"/>
              </w:rPr>
            </w:pPr>
          </w:p>
        </w:tc>
      </w:tr>
      <w:tr w:rsidR="002519EC" w:rsidRPr="002519EC" w14:paraId="6CF16140" w14:textId="77777777" w:rsidTr="002519EC">
        <w:tc>
          <w:tcPr>
            <w:tcW w:w="2596" w:type="dxa"/>
            <w:vMerge/>
          </w:tcPr>
          <w:p w14:paraId="48038A1A" w14:textId="77777777" w:rsidR="002519EC" w:rsidRPr="002519EC" w:rsidRDefault="002519EC" w:rsidP="002519EC">
            <w:pPr>
              <w:spacing w:after="0" w:line="360" w:lineRule="auto"/>
              <w:contextualSpacing/>
              <w:rPr>
                <w:rFonts w:eastAsia="Times New Roman"/>
                <w:lang w:eastAsia="ru-RU"/>
              </w:rPr>
            </w:pPr>
          </w:p>
        </w:tc>
        <w:tc>
          <w:tcPr>
            <w:tcW w:w="2552" w:type="dxa"/>
          </w:tcPr>
          <w:p w14:paraId="4AD5ECD3" w14:textId="77777777" w:rsidR="002519EC" w:rsidRPr="002519EC" w:rsidRDefault="002519EC" w:rsidP="002519EC">
            <w:pPr>
              <w:spacing w:after="0" w:line="360" w:lineRule="auto"/>
              <w:contextualSpacing/>
              <w:rPr>
                <w:rFonts w:eastAsia="Times New Roman"/>
                <w:iCs/>
                <w:lang w:eastAsia="ru-RU"/>
              </w:rPr>
            </w:pPr>
            <w:r w:rsidRPr="002519EC">
              <w:rPr>
                <w:rFonts w:eastAsia="Times New Roman"/>
                <w:iCs/>
                <w:lang w:eastAsia="ru-RU"/>
              </w:rPr>
              <w:t>Умение представлять информацию в виде сообщения, доклада</w:t>
            </w:r>
          </w:p>
        </w:tc>
        <w:tc>
          <w:tcPr>
            <w:tcW w:w="2957" w:type="dxa"/>
          </w:tcPr>
          <w:p w14:paraId="0BEB2B47" w14:textId="77777777" w:rsidR="002519EC" w:rsidRPr="002519EC" w:rsidRDefault="002519EC" w:rsidP="002519EC">
            <w:pPr>
              <w:spacing w:after="0" w:line="360" w:lineRule="auto"/>
              <w:contextualSpacing/>
              <w:rPr>
                <w:rFonts w:eastAsia="Times New Roman"/>
                <w:iCs/>
                <w:lang w:eastAsia="ru-RU"/>
              </w:rPr>
            </w:pPr>
          </w:p>
        </w:tc>
        <w:tc>
          <w:tcPr>
            <w:tcW w:w="1984" w:type="dxa"/>
          </w:tcPr>
          <w:p w14:paraId="57E8075A" w14:textId="77777777" w:rsidR="002519EC" w:rsidRPr="002519EC" w:rsidRDefault="002519EC" w:rsidP="002519EC">
            <w:pPr>
              <w:spacing w:after="0" w:line="360" w:lineRule="auto"/>
              <w:contextualSpacing/>
              <w:rPr>
                <w:rFonts w:eastAsia="Times New Roman"/>
                <w:iCs/>
                <w:lang w:eastAsia="ru-RU"/>
              </w:rPr>
            </w:pPr>
            <w:r w:rsidRPr="002519EC">
              <w:rPr>
                <w:rFonts w:eastAsia="Times New Roman"/>
                <w:iCs/>
                <w:lang w:eastAsia="ru-RU"/>
              </w:rPr>
              <w:t>Мини-сессии публичных выступлений</w:t>
            </w:r>
          </w:p>
        </w:tc>
        <w:tc>
          <w:tcPr>
            <w:tcW w:w="2142" w:type="dxa"/>
            <w:vMerge/>
          </w:tcPr>
          <w:p w14:paraId="7B6EE940" w14:textId="77777777" w:rsidR="002519EC" w:rsidRPr="002519EC" w:rsidRDefault="002519EC" w:rsidP="002519EC">
            <w:pPr>
              <w:spacing w:after="0" w:line="360" w:lineRule="auto"/>
              <w:contextualSpacing/>
              <w:rPr>
                <w:rFonts w:eastAsia="Times New Roman"/>
                <w:iCs/>
                <w:lang w:eastAsia="ru-RU"/>
              </w:rPr>
            </w:pPr>
          </w:p>
        </w:tc>
        <w:tc>
          <w:tcPr>
            <w:tcW w:w="2188" w:type="dxa"/>
            <w:vMerge/>
          </w:tcPr>
          <w:p w14:paraId="68F7291E" w14:textId="77777777" w:rsidR="002519EC" w:rsidRPr="002519EC" w:rsidRDefault="002519EC" w:rsidP="002519EC">
            <w:pPr>
              <w:spacing w:after="0" w:line="360" w:lineRule="auto"/>
              <w:contextualSpacing/>
              <w:rPr>
                <w:rFonts w:eastAsia="Times New Roman"/>
                <w:iCs/>
                <w:lang w:eastAsia="ru-RU"/>
              </w:rPr>
            </w:pPr>
          </w:p>
        </w:tc>
      </w:tr>
      <w:tr w:rsidR="002519EC" w:rsidRPr="002519EC" w14:paraId="43876672" w14:textId="77777777" w:rsidTr="002519EC">
        <w:trPr>
          <w:trHeight w:val="3930"/>
        </w:trPr>
        <w:tc>
          <w:tcPr>
            <w:tcW w:w="2596" w:type="dxa"/>
            <w:vMerge w:val="restart"/>
          </w:tcPr>
          <w:p w14:paraId="032CD009" w14:textId="77777777" w:rsidR="002519EC" w:rsidRPr="002519EC" w:rsidRDefault="002519EC" w:rsidP="002519EC">
            <w:pPr>
              <w:spacing w:after="0" w:line="360" w:lineRule="auto"/>
              <w:contextualSpacing/>
              <w:rPr>
                <w:rFonts w:eastAsia="Times New Roman"/>
                <w:iCs/>
                <w:lang w:eastAsia="ru-RU"/>
              </w:rPr>
            </w:pPr>
            <w:r w:rsidRPr="002519EC">
              <w:rPr>
                <w:rFonts w:eastAsia="Times New Roman"/>
                <w:lang w:eastAsia="ru-RU"/>
              </w:rPr>
              <w:t>3. Смысловое чтение (читательская компетенция)</w:t>
            </w:r>
          </w:p>
        </w:tc>
        <w:tc>
          <w:tcPr>
            <w:tcW w:w="2552" w:type="dxa"/>
          </w:tcPr>
          <w:p w14:paraId="69359F71" w14:textId="77777777" w:rsidR="002519EC" w:rsidRPr="002519EC" w:rsidRDefault="002519EC" w:rsidP="002519EC">
            <w:pPr>
              <w:spacing w:after="0" w:line="360" w:lineRule="auto"/>
              <w:contextualSpacing/>
              <w:rPr>
                <w:rFonts w:eastAsia="Times New Roman"/>
                <w:iCs/>
                <w:lang w:eastAsia="ru-RU"/>
              </w:rPr>
            </w:pPr>
            <w:r w:rsidRPr="002519EC">
              <w:rPr>
                <w:rFonts w:eastAsia="Times New Roman"/>
                <w:iCs/>
                <w:lang w:eastAsia="ru-RU"/>
              </w:rPr>
              <w:t>Умение выделять главную информацию в тексте и видеть избыточную (лишнюю, не нужную для решения поставленной задачи)</w:t>
            </w:r>
          </w:p>
        </w:tc>
        <w:tc>
          <w:tcPr>
            <w:tcW w:w="2957" w:type="dxa"/>
            <w:vMerge w:val="restart"/>
          </w:tcPr>
          <w:p w14:paraId="49329868" w14:textId="77777777" w:rsidR="002519EC" w:rsidRPr="002519EC" w:rsidRDefault="002519EC" w:rsidP="002519EC">
            <w:pPr>
              <w:spacing w:after="0" w:line="360" w:lineRule="auto"/>
              <w:contextualSpacing/>
              <w:rPr>
                <w:rFonts w:eastAsia="Times New Roman"/>
                <w:iCs/>
                <w:lang w:eastAsia="ru-RU"/>
              </w:rPr>
            </w:pPr>
            <w:r w:rsidRPr="002519EC">
              <w:rPr>
                <w:rFonts w:eastAsia="Times New Roman"/>
                <w:iCs/>
                <w:lang w:eastAsia="ru-RU"/>
              </w:rPr>
              <w:t>Количество учащихся, демонстрирующих владение указанными умениями</w:t>
            </w:r>
          </w:p>
        </w:tc>
        <w:tc>
          <w:tcPr>
            <w:tcW w:w="1984" w:type="dxa"/>
            <w:shd w:val="clear" w:color="auto" w:fill="auto"/>
          </w:tcPr>
          <w:p w14:paraId="350D9CE8" w14:textId="77777777" w:rsidR="002519EC" w:rsidRPr="002519EC" w:rsidRDefault="002519EC" w:rsidP="002519EC">
            <w:pPr>
              <w:spacing w:after="0" w:line="360" w:lineRule="auto"/>
              <w:contextualSpacing/>
              <w:rPr>
                <w:rFonts w:eastAsia="Times New Roman"/>
                <w:iCs/>
                <w:lang w:eastAsia="ru-RU"/>
              </w:rPr>
            </w:pPr>
            <w:r w:rsidRPr="002519EC">
              <w:rPr>
                <w:rFonts w:eastAsia="Times New Roman"/>
                <w:iCs/>
                <w:lang w:eastAsia="ru-RU"/>
              </w:rPr>
              <w:t>Комплексная контрольная работа.</w:t>
            </w:r>
          </w:p>
          <w:p w14:paraId="664942ED" w14:textId="77777777" w:rsidR="002519EC" w:rsidRPr="002519EC" w:rsidRDefault="002519EC" w:rsidP="002519EC">
            <w:pPr>
              <w:spacing w:after="0" w:line="360" w:lineRule="auto"/>
              <w:contextualSpacing/>
              <w:rPr>
                <w:rFonts w:eastAsia="Times New Roman"/>
                <w:iCs/>
                <w:spacing w:val="-6"/>
                <w:lang w:eastAsia="ru-RU"/>
              </w:rPr>
            </w:pPr>
            <w:r w:rsidRPr="002519EC">
              <w:rPr>
                <w:rFonts w:eastAsia="Times New Roman"/>
                <w:iCs/>
                <w:spacing w:val="-6"/>
                <w:lang w:eastAsia="ru-RU"/>
              </w:rPr>
              <w:t>Ситуационные задачи и (или) проектные задачи.</w:t>
            </w:r>
          </w:p>
          <w:p w14:paraId="2399655A" w14:textId="77777777" w:rsidR="002519EC" w:rsidRPr="002519EC" w:rsidRDefault="002519EC" w:rsidP="002519EC">
            <w:pPr>
              <w:spacing w:after="0" w:line="360" w:lineRule="auto"/>
              <w:contextualSpacing/>
              <w:rPr>
                <w:rFonts w:eastAsia="Times New Roman"/>
                <w:iCs/>
                <w:lang w:eastAsia="ru-RU"/>
              </w:rPr>
            </w:pPr>
          </w:p>
        </w:tc>
        <w:tc>
          <w:tcPr>
            <w:tcW w:w="2142" w:type="dxa"/>
            <w:shd w:val="clear" w:color="auto" w:fill="auto"/>
          </w:tcPr>
          <w:p w14:paraId="4ED1ECB6" w14:textId="77777777" w:rsidR="002519EC" w:rsidRPr="002519EC" w:rsidRDefault="002519EC" w:rsidP="002519EC">
            <w:pPr>
              <w:spacing w:after="0" w:line="360" w:lineRule="auto"/>
              <w:contextualSpacing/>
              <w:rPr>
                <w:rFonts w:eastAsia="Times New Roman"/>
                <w:iCs/>
                <w:spacing w:val="-4"/>
                <w:lang w:eastAsia="ru-RU"/>
              </w:rPr>
            </w:pPr>
            <w:r w:rsidRPr="002519EC">
              <w:rPr>
                <w:rFonts w:eastAsia="Times New Roman"/>
                <w:iCs/>
                <w:spacing w:val="-4"/>
                <w:lang w:eastAsia="ru-RU"/>
              </w:rPr>
              <w:t>Педагог- математик или иное лицо, исходя из кадрового состава ОО</w:t>
            </w:r>
          </w:p>
          <w:p w14:paraId="6672D2BD" w14:textId="77777777" w:rsidR="002519EC" w:rsidRPr="002519EC" w:rsidRDefault="002519EC" w:rsidP="002519EC">
            <w:pPr>
              <w:spacing w:after="0" w:line="360" w:lineRule="auto"/>
              <w:contextualSpacing/>
              <w:rPr>
                <w:rFonts w:eastAsia="Times New Roman"/>
                <w:iCs/>
                <w:spacing w:val="-4"/>
                <w:lang w:eastAsia="ru-RU"/>
              </w:rPr>
            </w:pPr>
          </w:p>
        </w:tc>
        <w:tc>
          <w:tcPr>
            <w:tcW w:w="2188" w:type="dxa"/>
            <w:vMerge w:val="restart"/>
          </w:tcPr>
          <w:p w14:paraId="5E0B8795" w14:textId="77777777" w:rsidR="002519EC" w:rsidRPr="002519EC" w:rsidRDefault="002519EC" w:rsidP="002519EC">
            <w:pPr>
              <w:spacing w:after="0" w:line="360" w:lineRule="auto"/>
              <w:contextualSpacing/>
              <w:rPr>
                <w:rFonts w:eastAsia="Times New Roman"/>
                <w:iCs/>
                <w:lang w:eastAsia="ru-RU"/>
              </w:rPr>
            </w:pPr>
            <w:r w:rsidRPr="002519EC">
              <w:rPr>
                <w:rFonts w:eastAsia="Times New Roman"/>
                <w:iCs/>
                <w:lang w:eastAsia="ru-RU"/>
              </w:rPr>
              <w:t>4, 7, 9, 11-е классы.</w:t>
            </w:r>
          </w:p>
          <w:p w14:paraId="7B5D40AF" w14:textId="77777777" w:rsidR="002519EC" w:rsidRPr="002519EC" w:rsidRDefault="002519EC" w:rsidP="002519EC">
            <w:pPr>
              <w:spacing w:after="0" w:line="360" w:lineRule="auto"/>
              <w:contextualSpacing/>
              <w:rPr>
                <w:rFonts w:eastAsia="Times New Roman"/>
                <w:iCs/>
                <w:lang w:eastAsia="ru-RU"/>
              </w:rPr>
            </w:pPr>
            <w:r w:rsidRPr="002519EC">
              <w:rPr>
                <w:rFonts w:eastAsia="Times New Roman"/>
                <w:iCs/>
                <w:lang w:eastAsia="ru-RU"/>
              </w:rPr>
              <w:t>Для вновь прибывших учащихся - индивидуально</w:t>
            </w:r>
          </w:p>
        </w:tc>
      </w:tr>
      <w:tr w:rsidR="002519EC" w:rsidRPr="002519EC" w14:paraId="4DB65DED" w14:textId="77777777" w:rsidTr="002519EC">
        <w:trPr>
          <w:trHeight w:val="3930"/>
        </w:trPr>
        <w:tc>
          <w:tcPr>
            <w:tcW w:w="2596" w:type="dxa"/>
            <w:vMerge/>
          </w:tcPr>
          <w:p w14:paraId="3C71FA68" w14:textId="77777777" w:rsidR="002519EC" w:rsidRPr="002519EC" w:rsidRDefault="002519EC" w:rsidP="002519EC">
            <w:pPr>
              <w:spacing w:after="0" w:line="360" w:lineRule="auto"/>
              <w:contextualSpacing/>
              <w:rPr>
                <w:rFonts w:eastAsia="Times New Roman"/>
                <w:lang w:eastAsia="ru-RU"/>
              </w:rPr>
            </w:pPr>
          </w:p>
        </w:tc>
        <w:tc>
          <w:tcPr>
            <w:tcW w:w="2552" w:type="dxa"/>
          </w:tcPr>
          <w:p w14:paraId="7BA03D32" w14:textId="77777777" w:rsidR="002519EC" w:rsidRPr="002519EC" w:rsidRDefault="002519EC" w:rsidP="002519EC">
            <w:pPr>
              <w:spacing w:after="0" w:line="360" w:lineRule="auto"/>
              <w:contextualSpacing/>
              <w:rPr>
                <w:rFonts w:eastAsia="Times New Roman"/>
                <w:iCs/>
                <w:lang w:eastAsia="ru-RU"/>
              </w:rPr>
            </w:pPr>
            <w:r w:rsidRPr="002519EC">
              <w:rPr>
                <w:rFonts w:eastAsia="Times New Roman"/>
                <w:iCs/>
                <w:lang w:eastAsia="ru-RU"/>
              </w:rPr>
              <w:t>Умение распознавать информационный подтекст (для текстов художественного и публицистического стиля)</w:t>
            </w:r>
          </w:p>
        </w:tc>
        <w:tc>
          <w:tcPr>
            <w:tcW w:w="2957" w:type="dxa"/>
            <w:vMerge/>
          </w:tcPr>
          <w:p w14:paraId="4D58AA10" w14:textId="77777777" w:rsidR="002519EC" w:rsidRPr="002519EC" w:rsidRDefault="002519EC" w:rsidP="002519EC">
            <w:pPr>
              <w:spacing w:after="0" w:line="360" w:lineRule="auto"/>
              <w:contextualSpacing/>
              <w:rPr>
                <w:rFonts w:eastAsia="Times New Roman"/>
                <w:iCs/>
                <w:lang w:eastAsia="ru-RU"/>
              </w:rPr>
            </w:pPr>
          </w:p>
        </w:tc>
        <w:tc>
          <w:tcPr>
            <w:tcW w:w="1984" w:type="dxa"/>
            <w:shd w:val="clear" w:color="auto" w:fill="auto"/>
          </w:tcPr>
          <w:p w14:paraId="5D810E3D" w14:textId="77777777" w:rsidR="002519EC" w:rsidRPr="002519EC" w:rsidRDefault="002519EC" w:rsidP="002519EC">
            <w:pPr>
              <w:spacing w:after="0" w:line="360" w:lineRule="auto"/>
              <w:contextualSpacing/>
              <w:rPr>
                <w:rFonts w:eastAsia="Times New Roman"/>
                <w:iCs/>
                <w:lang w:eastAsia="ru-RU"/>
              </w:rPr>
            </w:pPr>
            <w:r w:rsidRPr="002519EC">
              <w:rPr>
                <w:rFonts w:eastAsia="Times New Roman"/>
                <w:iCs/>
                <w:lang w:eastAsia="ru-RU"/>
              </w:rPr>
              <w:t>Анализ текста</w:t>
            </w:r>
          </w:p>
        </w:tc>
        <w:tc>
          <w:tcPr>
            <w:tcW w:w="2142" w:type="dxa"/>
            <w:shd w:val="clear" w:color="auto" w:fill="auto"/>
          </w:tcPr>
          <w:p w14:paraId="3B0C1F9D" w14:textId="77777777" w:rsidR="002519EC" w:rsidRPr="002519EC" w:rsidRDefault="002519EC" w:rsidP="002519EC">
            <w:pPr>
              <w:spacing w:after="0" w:line="360" w:lineRule="auto"/>
              <w:contextualSpacing/>
              <w:rPr>
                <w:rFonts w:eastAsia="Times New Roman"/>
                <w:iCs/>
                <w:spacing w:val="-4"/>
                <w:lang w:eastAsia="ru-RU"/>
              </w:rPr>
            </w:pPr>
            <w:r w:rsidRPr="002519EC">
              <w:rPr>
                <w:rFonts w:eastAsia="Times New Roman"/>
                <w:iCs/>
                <w:spacing w:val="-4"/>
                <w:lang w:eastAsia="ru-RU"/>
              </w:rPr>
              <w:t>Педагог-филолог или иное лицо, исходя из кадрового состава ОО</w:t>
            </w:r>
          </w:p>
        </w:tc>
        <w:tc>
          <w:tcPr>
            <w:tcW w:w="2188" w:type="dxa"/>
            <w:vMerge/>
          </w:tcPr>
          <w:p w14:paraId="5B25A1A0" w14:textId="77777777" w:rsidR="002519EC" w:rsidRPr="002519EC" w:rsidRDefault="002519EC" w:rsidP="002519EC">
            <w:pPr>
              <w:spacing w:after="0" w:line="360" w:lineRule="auto"/>
              <w:contextualSpacing/>
              <w:rPr>
                <w:rFonts w:eastAsia="Times New Roman"/>
                <w:iCs/>
                <w:lang w:eastAsia="ru-RU"/>
              </w:rPr>
            </w:pPr>
          </w:p>
        </w:tc>
      </w:tr>
      <w:tr w:rsidR="002519EC" w:rsidRPr="002519EC" w14:paraId="4E9F9366" w14:textId="77777777" w:rsidTr="002519EC">
        <w:tc>
          <w:tcPr>
            <w:tcW w:w="2596" w:type="dxa"/>
          </w:tcPr>
          <w:p w14:paraId="683E2F07" w14:textId="77777777" w:rsidR="002519EC" w:rsidRPr="002519EC" w:rsidRDefault="002519EC" w:rsidP="002519EC">
            <w:pPr>
              <w:spacing w:after="0" w:line="360" w:lineRule="auto"/>
              <w:contextualSpacing/>
              <w:rPr>
                <w:rFonts w:eastAsia="Times New Roman"/>
                <w:lang w:eastAsia="ru-RU"/>
              </w:rPr>
            </w:pPr>
            <w:r w:rsidRPr="002519EC">
              <w:rPr>
                <w:rFonts w:eastAsia="Times New Roman"/>
                <w:lang w:eastAsia="ru-RU"/>
              </w:rPr>
              <w:lastRenderedPageBreak/>
              <w:t>4. Владение ИКТ-технологиями</w:t>
            </w:r>
          </w:p>
        </w:tc>
        <w:tc>
          <w:tcPr>
            <w:tcW w:w="2552" w:type="dxa"/>
          </w:tcPr>
          <w:p w14:paraId="349F08E5" w14:textId="77777777" w:rsidR="002519EC" w:rsidRPr="002519EC" w:rsidRDefault="002519EC" w:rsidP="002519EC">
            <w:pPr>
              <w:spacing w:after="0" w:line="360" w:lineRule="auto"/>
              <w:contextualSpacing/>
              <w:rPr>
                <w:rFonts w:eastAsia="Times New Roman"/>
                <w:iCs/>
                <w:lang w:eastAsia="ru-RU"/>
              </w:rPr>
            </w:pPr>
            <w:r w:rsidRPr="002519EC">
              <w:rPr>
                <w:rFonts w:eastAsia="Times New Roman"/>
                <w:iCs/>
                <w:lang w:eastAsia="ru-RU"/>
              </w:rPr>
              <w:t xml:space="preserve">Умение использовать </w:t>
            </w:r>
            <w:r w:rsidRPr="002519EC">
              <w:rPr>
                <w:rFonts w:eastAsia="Times New Roman"/>
                <w:lang w:eastAsia="ru-RU"/>
              </w:rPr>
              <w:t>ИКТ-технологии в познавательной деятельности и социальной практике с соблюдением требований эргономики, техники безопасности</w:t>
            </w:r>
          </w:p>
        </w:tc>
        <w:tc>
          <w:tcPr>
            <w:tcW w:w="2957" w:type="dxa"/>
          </w:tcPr>
          <w:p w14:paraId="5424FB81" w14:textId="77777777" w:rsidR="002519EC" w:rsidRPr="002519EC" w:rsidRDefault="002519EC" w:rsidP="002519EC">
            <w:pPr>
              <w:spacing w:after="0" w:line="360" w:lineRule="auto"/>
              <w:contextualSpacing/>
              <w:rPr>
                <w:rFonts w:eastAsia="Times New Roman"/>
                <w:iCs/>
                <w:lang w:eastAsia="ru-RU"/>
              </w:rPr>
            </w:pPr>
            <w:r w:rsidRPr="002519EC">
              <w:rPr>
                <w:rFonts w:eastAsia="Times New Roman"/>
                <w:iCs/>
                <w:lang w:eastAsia="ru-RU"/>
              </w:rPr>
              <w:t>Количество учащихся, демонстрирующих владение указанными умениями</w:t>
            </w:r>
          </w:p>
        </w:tc>
        <w:tc>
          <w:tcPr>
            <w:tcW w:w="1984" w:type="dxa"/>
          </w:tcPr>
          <w:p w14:paraId="29D15430" w14:textId="77777777" w:rsidR="002519EC" w:rsidRPr="002519EC" w:rsidRDefault="002519EC" w:rsidP="002519EC">
            <w:pPr>
              <w:spacing w:after="0" w:line="360" w:lineRule="auto"/>
              <w:contextualSpacing/>
              <w:rPr>
                <w:rFonts w:eastAsia="Times New Roman"/>
                <w:iCs/>
                <w:lang w:eastAsia="ru-RU"/>
              </w:rPr>
            </w:pPr>
            <w:r w:rsidRPr="002519EC">
              <w:rPr>
                <w:rFonts w:eastAsia="Times New Roman"/>
                <w:iCs/>
                <w:lang w:eastAsia="ru-RU"/>
              </w:rPr>
              <w:t>Самооценка учащихся в ходе анкетирования.</w:t>
            </w:r>
          </w:p>
          <w:p w14:paraId="5E97847C" w14:textId="77777777" w:rsidR="002519EC" w:rsidRPr="002519EC" w:rsidRDefault="002519EC" w:rsidP="002519EC">
            <w:pPr>
              <w:spacing w:after="0" w:line="360" w:lineRule="auto"/>
              <w:contextualSpacing/>
              <w:rPr>
                <w:rFonts w:eastAsia="Times New Roman"/>
                <w:iCs/>
                <w:lang w:eastAsia="ru-RU"/>
              </w:rPr>
            </w:pPr>
            <w:r w:rsidRPr="002519EC">
              <w:rPr>
                <w:rFonts w:eastAsia="Times New Roman"/>
                <w:iCs/>
                <w:lang w:eastAsia="ru-RU"/>
              </w:rPr>
              <w:t>Отзыв родителей</w:t>
            </w:r>
          </w:p>
        </w:tc>
        <w:tc>
          <w:tcPr>
            <w:tcW w:w="2142" w:type="dxa"/>
          </w:tcPr>
          <w:p w14:paraId="75C27B16" w14:textId="77777777" w:rsidR="002519EC" w:rsidRPr="002519EC" w:rsidRDefault="002519EC" w:rsidP="002519EC">
            <w:pPr>
              <w:spacing w:after="0" w:line="360" w:lineRule="auto"/>
              <w:contextualSpacing/>
              <w:rPr>
                <w:rFonts w:eastAsia="Times New Roman"/>
                <w:iCs/>
                <w:lang w:eastAsia="ru-RU"/>
              </w:rPr>
            </w:pPr>
            <w:r w:rsidRPr="002519EC">
              <w:rPr>
                <w:rFonts w:eastAsia="Times New Roman"/>
                <w:iCs/>
                <w:lang w:eastAsia="ru-RU"/>
              </w:rPr>
              <w:t>Преподаватель информатики</w:t>
            </w:r>
          </w:p>
        </w:tc>
        <w:tc>
          <w:tcPr>
            <w:tcW w:w="2188" w:type="dxa"/>
          </w:tcPr>
          <w:p w14:paraId="40F8E65D" w14:textId="77777777" w:rsidR="002519EC" w:rsidRPr="002519EC" w:rsidRDefault="002519EC" w:rsidP="002519EC">
            <w:pPr>
              <w:spacing w:after="0" w:line="360" w:lineRule="auto"/>
              <w:contextualSpacing/>
              <w:rPr>
                <w:rFonts w:eastAsia="Times New Roman"/>
                <w:iCs/>
                <w:lang w:eastAsia="ru-RU"/>
              </w:rPr>
            </w:pPr>
            <w:r w:rsidRPr="002519EC">
              <w:rPr>
                <w:rFonts w:eastAsia="Times New Roman"/>
                <w:iCs/>
                <w:lang w:eastAsia="ru-RU"/>
              </w:rPr>
              <w:t>4*, 7, 9, 11-е классы.</w:t>
            </w:r>
          </w:p>
          <w:p w14:paraId="27AA62DD" w14:textId="77777777" w:rsidR="002519EC" w:rsidRPr="002519EC" w:rsidRDefault="002519EC" w:rsidP="002519EC">
            <w:pPr>
              <w:spacing w:after="0" w:line="360" w:lineRule="auto"/>
              <w:contextualSpacing/>
              <w:rPr>
                <w:rFonts w:eastAsia="Times New Roman"/>
                <w:iCs/>
                <w:lang w:eastAsia="ru-RU"/>
              </w:rPr>
            </w:pPr>
            <w:r w:rsidRPr="002519EC">
              <w:rPr>
                <w:rFonts w:eastAsia="Times New Roman"/>
                <w:iCs/>
                <w:lang w:eastAsia="ru-RU"/>
              </w:rPr>
              <w:t>Для вновь прибывших учащихся – индивидуально</w:t>
            </w:r>
          </w:p>
        </w:tc>
      </w:tr>
      <w:tr w:rsidR="002519EC" w:rsidRPr="002519EC" w14:paraId="4EFBED1D" w14:textId="77777777" w:rsidTr="002519EC">
        <w:tc>
          <w:tcPr>
            <w:tcW w:w="2596" w:type="dxa"/>
          </w:tcPr>
          <w:p w14:paraId="5AE68519" w14:textId="77777777" w:rsidR="002519EC" w:rsidRPr="002519EC" w:rsidRDefault="002519EC" w:rsidP="002519EC">
            <w:pPr>
              <w:spacing w:after="0" w:line="360" w:lineRule="auto"/>
              <w:contextualSpacing/>
              <w:rPr>
                <w:rFonts w:eastAsia="Times New Roman"/>
                <w:lang w:eastAsia="ru-RU"/>
              </w:rPr>
            </w:pPr>
            <w:r w:rsidRPr="002519EC">
              <w:rPr>
                <w:rFonts w:eastAsia="Times New Roman"/>
                <w:lang w:eastAsia="ru-RU"/>
              </w:rPr>
              <w:t xml:space="preserve">5. Навыки проектной деятельности </w:t>
            </w:r>
          </w:p>
        </w:tc>
        <w:tc>
          <w:tcPr>
            <w:tcW w:w="2552" w:type="dxa"/>
          </w:tcPr>
          <w:p w14:paraId="588CF024" w14:textId="77777777" w:rsidR="002519EC" w:rsidRPr="002519EC" w:rsidRDefault="002519EC" w:rsidP="002519EC">
            <w:pPr>
              <w:spacing w:after="0" w:line="360" w:lineRule="auto"/>
              <w:contextualSpacing/>
              <w:rPr>
                <w:rFonts w:eastAsia="Times New Roman"/>
                <w:iCs/>
                <w:lang w:eastAsia="ru-RU"/>
              </w:rPr>
            </w:pPr>
            <w:r w:rsidRPr="002519EC">
              <w:rPr>
                <w:rFonts w:eastAsia="Times New Roman"/>
                <w:iCs/>
                <w:lang w:eastAsia="ru-RU"/>
              </w:rPr>
              <w:t xml:space="preserve">Умение ставить проектную задачу, планировать ход и средства ее решения; умение обобщать и </w:t>
            </w:r>
            <w:r w:rsidRPr="002519EC">
              <w:rPr>
                <w:rFonts w:eastAsia="Times New Roman"/>
                <w:iCs/>
                <w:lang w:eastAsia="ru-RU"/>
              </w:rPr>
              <w:lastRenderedPageBreak/>
              <w:t>представлять результаты проекта</w:t>
            </w:r>
          </w:p>
        </w:tc>
        <w:tc>
          <w:tcPr>
            <w:tcW w:w="2957" w:type="dxa"/>
          </w:tcPr>
          <w:p w14:paraId="31E569AC" w14:textId="77777777" w:rsidR="002519EC" w:rsidRPr="002519EC" w:rsidRDefault="002519EC" w:rsidP="002519EC">
            <w:pPr>
              <w:spacing w:after="0" w:line="360" w:lineRule="auto"/>
              <w:contextualSpacing/>
              <w:rPr>
                <w:rFonts w:eastAsia="Times New Roman"/>
                <w:iCs/>
                <w:lang w:eastAsia="ru-RU"/>
              </w:rPr>
            </w:pPr>
            <w:r w:rsidRPr="002519EC">
              <w:rPr>
                <w:rFonts w:eastAsia="Times New Roman"/>
                <w:iCs/>
                <w:lang w:eastAsia="ru-RU"/>
              </w:rPr>
              <w:lastRenderedPageBreak/>
              <w:t>Количество учащихся, демонстрирующих владение указанными умениями</w:t>
            </w:r>
          </w:p>
        </w:tc>
        <w:tc>
          <w:tcPr>
            <w:tcW w:w="1984" w:type="dxa"/>
          </w:tcPr>
          <w:p w14:paraId="4913C818" w14:textId="77777777" w:rsidR="002519EC" w:rsidRPr="002519EC" w:rsidRDefault="002519EC" w:rsidP="002519EC">
            <w:pPr>
              <w:spacing w:after="0" w:line="360" w:lineRule="auto"/>
              <w:contextualSpacing/>
              <w:rPr>
                <w:rFonts w:eastAsia="Times New Roman"/>
                <w:iCs/>
                <w:lang w:eastAsia="ru-RU"/>
              </w:rPr>
            </w:pPr>
            <w:r w:rsidRPr="002519EC">
              <w:rPr>
                <w:rFonts w:eastAsia="Times New Roman"/>
                <w:iCs/>
                <w:lang w:eastAsia="ru-RU"/>
              </w:rPr>
              <w:t xml:space="preserve">Экспертная оценка по итогам презентации и защиты </w:t>
            </w:r>
            <w:r w:rsidRPr="002519EC">
              <w:rPr>
                <w:rFonts w:eastAsia="Times New Roman"/>
                <w:iCs/>
                <w:lang w:eastAsia="ru-RU"/>
              </w:rPr>
              <w:lastRenderedPageBreak/>
              <w:t>индивидуальных проектов</w:t>
            </w:r>
          </w:p>
        </w:tc>
        <w:tc>
          <w:tcPr>
            <w:tcW w:w="2142" w:type="dxa"/>
          </w:tcPr>
          <w:p w14:paraId="16F02E0B" w14:textId="77777777" w:rsidR="002519EC" w:rsidRPr="002519EC" w:rsidRDefault="002519EC" w:rsidP="002519EC">
            <w:pPr>
              <w:spacing w:after="0" w:line="360" w:lineRule="auto"/>
              <w:contextualSpacing/>
              <w:rPr>
                <w:rFonts w:eastAsia="Times New Roman"/>
                <w:iCs/>
                <w:lang w:eastAsia="ru-RU"/>
              </w:rPr>
            </w:pPr>
            <w:r w:rsidRPr="002519EC">
              <w:rPr>
                <w:rFonts w:eastAsia="Times New Roman"/>
                <w:iCs/>
                <w:lang w:eastAsia="ru-RU"/>
              </w:rPr>
              <w:lastRenderedPageBreak/>
              <w:t>Экспертная комиссия</w:t>
            </w:r>
          </w:p>
        </w:tc>
        <w:tc>
          <w:tcPr>
            <w:tcW w:w="2188" w:type="dxa"/>
          </w:tcPr>
          <w:p w14:paraId="17231000" w14:textId="77777777" w:rsidR="002519EC" w:rsidRPr="002519EC" w:rsidRDefault="002519EC" w:rsidP="002519EC">
            <w:pPr>
              <w:spacing w:after="0" w:line="360" w:lineRule="auto"/>
              <w:contextualSpacing/>
              <w:rPr>
                <w:rFonts w:eastAsia="Times New Roman"/>
                <w:iCs/>
                <w:lang w:eastAsia="ru-RU"/>
              </w:rPr>
            </w:pPr>
            <w:r w:rsidRPr="002519EC">
              <w:rPr>
                <w:rFonts w:eastAsia="Times New Roman"/>
                <w:iCs/>
                <w:lang w:eastAsia="ru-RU"/>
              </w:rPr>
              <w:t>4, 7, 9, 11-е классы.</w:t>
            </w:r>
          </w:p>
          <w:p w14:paraId="372985B9" w14:textId="77777777" w:rsidR="002519EC" w:rsidRPr="002519EC" w:rsidRDefault="002519EC" w:rsidP="002519EC">
            <w:pPr>
              <w:spacing w:after="0" w:line="360" w:lineRule="auto"/>
              <w:contextualSpacing/>
              <w:rPr>
                <w:rFonts w:eastAsia="Times New Roman"/>
                <w:iCs/>
                <w:lang w:eastAsia="ru-RU"/>
              </w:rPr>
            </w:pPr>
            <w:r w:rsidRPr="002519EC">
              <w:rPr>
                <w:rFonts w:eastAsia="Times New Roman"/>
                <w:iCs/>
                <w:lang w:eastAsia="ru-RU"/>
              </w:rPr>
              <w:t xml:space="preserve">Для вновь прибывших учащихся – </w:t>
            </w:r>
            <w:r w:rsidRPr="002519EC">
              <w:rPr>
                <w:rFonts w:eastAsia="Times New Roman"/>
                <w:iCs/>
                <w:lang w:eastAsia="ru-RU"/>
              </w:rPr>
              <w:lastRenderedPageBreak/>
              <w:t>индивидуально</w:t>
            </w:r>
          </w:p>
        </w:tc>
      </w:tr>
    </w:tbl>
    <w:p w14:paraId="31C44262" w14:textId="77777777" w:rsidR="002519EC" w:rsidRPr="002519EC" w:rsidRDefault="002519EC" w:rsidP="002519EC">
      <w:pPr>
        <w:spacing w:after="0" w:line="240" w:lineRule="auto"/>
      </w:pPr>
    </w:p>
    <w:p w14:paraId="51338311" w14:textId="77777777" w:rsidR="002519EC" w:rsidRPr="002519EC" w:rsidRDefault="002519EC" w:rsidP="002519EC">
      <w:pPr>
        <w:spacing w:after="0" w:line="240" w:lineRule="auto"/>
      </w:pPr>
      <w:r w:rsidRPr="002519EC">
        <w:t>* По решению администрации ОО</w:t>
      </w:r>
    </w:p>
    <w:p w14:paraId="4037F85F" w14:textId="77777777" w:rsidR="002519EC" w:rsidRPr="002519EC" w:rsidRDefault="002519EC" w:rsidP="002519EC">
      <w:pPr>
        <w:spacing w:after="0" w:line="360" w:lineRule="auto"/>
        <w:contextualSpacing/>
        <w:jc w:val="both"/>
        <w:rPr>
          <w:rFonts w:eastAsia="Times New Roman"/>
          <w:lang w:eastAsia="ru-RU"/>
        </w:rPr>
        <w:sectPr w:rsidR="002519EC" w:rsidRPr="002519EC" w:rsidSect="002519EC">
          <w:pgSz w:w="16838" w:h="11906" w:orient="landscape"/>
          <w:pgMar w:top="1134" w:right="1134" w:bottom="851" w:left="1134" w:header="709" w:footer="709" w:gutter="0"/>
          <w:cols w:space="708"/>
          <w:docGrid w:linePitch="360"/>
        </w:sectPr>
      </w:pPr>
    </w:p>
    <w:p w14:paraId="3E401C25" w14:textId="77777777" w:rsidR="002519EC" w:rsidRPr="002519EC" w:rsidRDefault="002519EC" w:rsidP="002519EC">
      <w:pPr>
        <w:spacing w:after="0"/>
        <w:jc w:val="center"/>
        <w:rPr>
          <w:b/>
          <w:iCs/>
        </w:rPr>
      </w:pPr>
      <w:r w:rsidRPr="002519EC">
        <w:rPr>
          <w:b/>
        </w:rPr>
        <w:lastRenderedPageBreak/>
        <w:t>Приложение 5.</w:t>
      </w:r>
      <w:r w:rsidRPr="002519EC">
        <w:t xml:space="preserve"> </w:t>
      </w:r>
      <w:r w:rsidRPr="002519EC">
        <w:rPr>
          <w:b/>
          <w:iCs/>
        </w:rPr>
        <w:t>Оценка личностного развития обучающихся*</w:t>
      </w:r>
    </w:p>
    <w:p w14:paraId="3C8483CB" w14:textId="77777777" w:rsidR="002519EC" w:rsidRPr="002519EC" w:rsidRDefault="002519EC" w:rsidP="002519EC">
      <w:pPr>
        <w:spacing w:after="0"/>
        <w:rPr>
          <w:b/>
          <w:iCs/>
        </w:rPr>
      </w:pPr>
    </w:p>
    <w:tbl>
      <w:tblPr>
        <w:tblW w:w="1493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7"/>
        <w:gridCol w:w="2977"/>
        <w:gridCol w:w="2977"/>
        <w:gridCol w:w="1985"/>
        <w:gridCol w:w="2268"/>
        <w:gridCol w:w="2126"/>
      </w:tblGrid>
      <w:tr w:rsidR="002519EC" w:rsidRPr="002519EC" w14:paraId="1E9FBA28" w14:textId="77777777" w:rsidTr="002519EC">
        <w:tc>
          <w:tcPr>
            <w:tcW w:w="2597" w:type="dxa"/>
          </w:tcPr>
          <w:p w14:paraId="42C0E01B" w14:textId="77777777" w:rsidR="002519EC" w:rsidRPr="002519EC" w:rsidRDefault="002519EC" w:rsidP="002519EC">
            <w:pPr>
              <w:spacing w:after="0" w:line="360" w:lineRule="auto"/>
              <w:rPr>
                <w:b/>
                <w:iCs/>
              </w:rPr>
            </w:pPr>
            <w:r w:rsidRPr="002519EC">
              <w:rPr>
                <w:b/>
                <w:iCs/>
              </w:rPr>
              <w:t>Образовательный результат</w:t>
            </w:r>
          </w:p>
        </w:tc>
        <w:tc>
          <w:tcPr>
            <w:tcW w:w="2977" w:type="dxa"/>
          </w:tcPr>
          <w:p w14:paraId="7C625215" w14:textId="77777777" w:rsidR="002519EC" w:rsidRPr="002519EC" w:rsidRDefault="002519EC" w:rsidP="002519EC">
            <w:pPr>
              <w:spacing w:after="0" w:line="360" w:lineRule="auto"/>
              <w:rPr>
                <w:b/>
                <w:iCs/>
              </w:rPr>
            </w:pPr>
            <w:r w:rsidRPr="002519EC">
              <w:rPr>
                <w:b/>
                <w:iCs/>
              </w:rPr>
              <w:t>Параметр оценки</w:t>
            </w:r>
          </w:p>
        </w:tc>
        <w:tc>
          <w:tcPr>
            <w:tcW w:w="2977" w:type="dxa"/>
          </w:tcPr>
          <w:p w14:paraId="62F3ED82" w14:textId="77777777" w:rsidR="002519EC" w:rsidRPr="002519EC" w:rsidRDefault="002519EC" w:rsidP="002519EC">
            <w:pPr>
              <w:spacing w:after="0" w:line="360" w:lineRule="auto"/>
              <w:rPr>
                <w:b/>
                <w:iCs/>
              </w:rPr>
            </w:pPr>
            <w:r w:rsidRPr="002519EC">
              <w:rPr>
                <w:b/>
                <w:iCs/>
              </w:rPr>
              <w:t>Индикатор</w:t>
            </w:r>
          </w:p>
        </w:tc>
        <w:tc>
          <w:tcPr>
            <w:tcW w:w="1985" w:type="dxa"/>
          </w:tcPr>
          <w:p w14:paraId="42EB740F" w14:textId="77777777" w:rsidR="002519EC" w:rsidRPr="002519EC" w:rsidRDefault="002519EC" w:rsidP="002519EC">
            <w:pPr>
              <w:spacing w:after="0" w:line="360" w:lineRule="auto"/>
              <w:rPr>
                <w:b/>
                <w:iCs/>
              </w:rPr>
            </w:pPr>
            <w:r w:rsidRPr="002519EC">
              <w:rPr>
                <w:b/>
                <w:iCs/>
              </w:rPr>
              <w:t>Оценочная процедура</w:t>
            </w:r>
          </w:p>
        </w:tc>
        <w:tc>
          <w:tcPr>
            <w:tcW w:w="2268" w:type="dxa"/>
          </w:tcPr>
          <w:p w14:paraId="5DD04980" w14:textId="77777777" w:rsidR="002519EC" w:rsidRPr="002519EC" w:rsidRDefault="002519EC" w:rsidP="002519EC">
            <w:pPr>
              <w:spacing w:after="0" w:line="360" w:lineRule="auto"/>
              <w:rPr>
                <w:b/>
                <w:iCs/>
              </w:rPr>
            </w:pPr>
            <w:r w:rsidRPr="002519EC">
              <w:rPr>
                <w:b/>
                <w:iCs/>
              </w:rPr>
              <w:t>Исполнитель</w:t>
            </w:r>
          </w:p>
        </w:tc>
        <w:tc>
          <w:tcPr>
            <w:tcW w:w="2126" w:type="dxa"/>
          </w:tcPr>
          <w:p w14:paraId="1AA09C7A" w14:textId="77777777" w:rsidR="002519EC" w:rsidRPr="002519EC" w:rsidRDefault="002519EC" w:rsidP="002519EC">
            <w:pPr>
              <w:spacing w:after="0" w:line="360" w:lineRule="auto"/>
              <w:rPr>
                <w:b/>
                <w:iCs/>
              </w:rPr>
            </w:pPr>
            <w:r w:rsidRPr="002519EC">
              <w:rPr>
                <w:b/>
                <w:iCs/>
              </w:rPr>
              <w:t>Периодичность оценки</w:t>
            </w:r>
          </w:p>
        </w:tc>
      </w:tr>
      <w:tr w:rsidR="002519EC" w:rsidRPr="002519EC" w14:paraId="66A940DD" w14:textId="77777777" w:rsidTr="002519EC">
        <w:tc>
          <w:tcPr>
            <w:tcW w:w="2597" w:type="dxa"/>
            <w:vMerge w:val="restart"/>
          </w:tcPr>
          <w:p w14:paraId="70B54F18" w14:textId="77777777" w:rsidR="002519EC" w:rsidRPr="002519EC" w:rsidRDefault="002519EC" w:rsidP="002519EC">
            <w:pPr>
              <w:spacing w:after="0" w:line="360" w:lineRule="auto"/>
              <w:rPr>
                <w:iCs/>
              </w:rPr>
            </w:pPr>
            <w:r w:rsidRPr="002519EC">
              <w:t>1. Сформированность активной гражданской позиции</w:t>
            </w:r>
          </w:p>
        </w:tc>
        <w:tc>
          <w:tcPr>
            <w:tcW w:w="2977" w:type="dxa"/>
          </w:tcPr>
          <w:p w14:paraId="76A83F41" w14:textId="77777777" w:rsidR="002519EC" w:rsidRPr="002519EC" w:rsidRDefault="002519EC" w:rsidP="002519EC">
            <w:pPr>
              <w:spacing w:after="0" w:line="360" w:lineRule="auto"/>
              <w:rPr>
                <w:iCs/>
              </w:rPr>
            </w:pPr>
            <w:r w:rsidRPr="002519EC">
              <w:rPr>
                <w:iCs/>
              </w:rPr>
              <w:t>Наличие ценностной ориентации гражданского выбора и владение общественно-политической терминологией</w:t>
            </w:r>
          </w:p>
        </w:tc>
        <w:tc>
          <w:tcPr>
            <w:tcW w:w="2977" w:type="dxa"/>
          </w:tcPr>
          <w:p w14:paraId="2F8FA46A" w14:textId="77777777" w:rsidR="002519EC" w:rsidRPr="002519EC" w:rsidRDefault="002519EC" w:rsidP="002519EC">
            <w:pPr>
              <w:spacing w:after="0" w:line="360" w:lineRule="auto"/>
              <w:rPr>
                <w:iCs/>
              </w:rPr>
            </w:pPr>
            <w:r w:rsidRPr="002519EC">
              <w:rPr>
                <w:iCs/>
              </w:rPr>
              <w:t xml:space="preserve">Количество учащихся, демонстрирующих наличие ценностной ориентации гражданского выбора и владение общественно-политической терминологией </w:t>
            </w:r>
          </w:p>
        </w:tc>
        <w:tc>
          <w:tcPr>
            <w:tcW w:w="1985" w:type="dxa"/>
          </w:tcPr>
          <w:p w14:paraId="34A33D77" w14:textId="77777777" w:rsidR="002519EC" w:rsidRPr="002519EC" w:rsidRDefault="002519EC" w:rsidP="002519EC">
            <w:pPr>
              <w:spacing w:after="0" w:line="360" w:lineRule="auto"/>
              <w:rPr>
                <w:iCs/>
              </w:rPr>
            </w:pPr>
            <w:r w:rsidRPr="002519EC">
              <w:rPr>
                <w:iCs/>
              </w:rPr>
              <w:t>Встроенное наблюдение.</w:t>
            </w:r>
          </w:p>
          <w:p w14:paraId="7579D897" w14:textId="77777777" w:rsidR="002519EC" w:rsidRPr="002519EC" w:rsidRDefault="002519EC" w:rsidP="002519EC">
            <w:pPr>
              <w:spacing w:after="0" w:line="360" w:lineRule="auto"/>
              <w:rPr>
                <w:iCs/>
              </w:rPr>
            </w:pPr>
            <w:r w:rsidRPr="002519EC">
              <w:rPr>
                <w:iCs/>
              </w:rPr>
              <w:t>Тестирование</w:t>
            </w:r>
          </w:p>
        </w:tc>
        <w:tc>
          <w:tcPr>
            <w:tcW w:w="2268" w:type="dxa"/>
          </w:tcPr>
          <w:p w14:paraId="5E771B4E" w14:textId="77777777" w:rsidR="002519EC" w:rsidRPr="002519EC" w:rsidRDefault="002519EC" w:rsidP="002519EC">
            <w:pPr>
              <w:spacing w:after="0" w:line="360" w:lineRule="auto"/>
              <w:rPr>
                <w:iCs/>
              </w:rPr>
            </w:pPr>
            <w:r w:rsidRPr="002519EC">
              <w:rPr>
                <w:iCs/>
              </w:rPr>
              <w:t>Педагог-психолог совместно (или классный руководитель) с преподавателем общественно-политических дисциплин</w:t>
            </w:r>
          </w:p>
        </w:tc>
        <w:tc>
          <w:tcPr>
            <w:tcW w:w="2126" w:type="dxa"/>
            <w:vMerge w:val="restart"/>
          </w:tcPr>
          <w:p w14:paraId="1A5F6252" w14:textId="77777777" w:rsidR="002519EC" w:rsidRPr="002519EC" w:rsidRDefault="002519EC" w:rsidP="002519EC">
            <w:pPr>
              <w:spacing w:after="0" w:line="360" w:lineRule="auto"/>
              <w:rPr>
                <w:iCs/>
              </w:rPr>
            </w:pPr>
            <w:r w:rsidRPr="002519EC">
              <w:rPr>
                <w:iCs/>
              </w:rPr>
              <w:t>Ежегодно, в конце учебного года</w:t>
            </w:r>
          </w:p>
          <w:p w14:paraId="584B953E" w14:textId="77777777" w:rsidR="002519EC" w:rsidRPr="002519EC" w:rsidRDefault="002519EC" w:rsidP="002519EC">
            <w:pPr>
              <w:spacing w:after="0" w:line="360" w:lineRule="auto"/>
              <w:rPr>
                <w:iCs/>
              </w:rPr>
            </w:pPr>
          </w:p>
        </w:tc>
      </w:tr>
      <w:tr w:rsidR="002519EC" w:rsidRPr="002519EC" w14:paraId="7E0E09A5" w14:textId="77777777" w:rsidTr="002519EC">
        <w:tc>
          <w:tcPr>
            <w:tcW w:w="2597" w:type="dxa"/>
            <w:vMerge/>
          </w:tcPr>
          <w:p w14:paraId="062A5A38" w14:textId="77777777" w:rsidR="002519EC" w:rsidRPr="002519EC" w:rsidRDefault="002519EC" w:rsidP="002519EC">
            <w:pPr>
              <w:spacing w:after="0" w:line="360" w:lineRule="auto"/>
            </w:pPr>
          </w:p>
        </w:tc>
        <w:tc>
          <w:tcPr>
            <w:tcW w:w="2977" w:type="dxa"/>
          </w:tcPr>
          <w:p w14:paraId="21D3DA75" w14:textId="77777777" w:rsidR="002519EC" w:rsidRPr="002519EC" w:rsidRDefault="002519EC" w:rsidP="002519EC">
            <w:pPr>
              <w:spacing w:after="0" w:line="360" w:lineRule="auto"/>
              <w:rPr>
                <w:iCs/>
              </w:rPr>
            </w:pPr>
            <w:r w:rsidRPr="002519EC">
              <w:rPr>
                <w:iCs/>
              </w:rPr>
              <w:t>Развитый, в соответствии с возрастом, уровень эмоционального интеллекта</w:t>
            </w:r>
          </w:p>
        </w:tc>
        <w:tc>
          <w:tcPr>
            <w:tcW w:w="2977" w:type="dxa"/>
          </w:tcPr>
          <w:p w14:paraId="57707240" w14:textId="77777777" w:rsidR="002519EC" w:rsidRPr="002519EC" w:rsidRDefault="002519EC" w:rsidP="002519EC">
            <w:pPr>
              <w:spacing w:after="0" w:line="360" w:lineRule="auto"/>
              <w:rPr>
                <w:iCs/>
              </w:rPr>
            </w:pPr>
            <w:r w:rsidRPr="002519EC">
              <w:rPr>
                <w:iCs/>
              </w:rPr>
              <w:t>Количество учащихся, демонстрирующих в своем поведении развитый эмоциональный интеллект</w:t>
            </w:r>
          </w:p>
        </w:tc>
        <w:tc>
          <w:tcPr>
            <w:tcW w:w="1985" w:type="dxa"/>
          </w:tcPr>
          <w:p w14:paraId="0FDBE07D" w14:textId="77777777" w:rsidR="002519EC" w:rsidRPr="002519EC" w:rsidRDefault="002519EC" w:rsidP="002519EC">
            <w:pPr>
              <w:spacing w:after="0" w:line="360" w:lineRule="auto"/>
              <w:rPr>
                <w:iCs/>
              </w:rPr>
            </w:pPr>
            <w:r w:rsidRPr="002519EC">
              <w:rPr>
                <w:iCs/>
              </w:rPr>
              <w:t>Встроенное педагогическое наблюдение</w:t>
            </w:r>
          </w:p>
        </w:tc>
        <w:tc>
          <w:tcPr>
            <w:tcW w:w="2268" w:type="dxa"/>
          </w:tcPr>
          <w:p w14:paraId="013FC9B8" w14:textId="77777777" w:rsidR="002519EC" w:rsidRPr="002519EC" w:rsidRDefault="002519EC" w:rsidP="002519EC">
            <w:pPr>
              <w:spacing w:after="0" w:line="360" w:lineRule="auto"/>
              <w:rPr>
                <w:iCs/>
              </w:rPr>
            </w:pPr>
            <w:r w:rsidRPr="002519EC">
              <w:rPr>
                <w:iCs/>
              </w:rPr>
              <w:t>Педагог-психолог</w:t>
            </w:r>
          </w:p>
        </w:tc>
        <w:tc>
          <w:tcPr>
            <w:tcW w:w="2126" w:type="dxa"/>
            <w:vMerge/>
          </w:tcPr>
          <w:p w14:paraId="072A5510" w14:textId="77777777" w:rsidR="002519EC" w:rsidRPr="002519EC" w:rsidRDefault="002519EC" w:rsidP="002519EC">
            <w:pPr>
              <w:spacing w:after="0" w:line="360" w:lineRule="auto"/>
              <w:rPr>
                <w:iCs/>
              </w:rPr>
            </w:pPr>
          </w:p>
        </w:tc>
      </w:tr>
      <w:tr w:rsidR="002519EC" w:rsidRPr="002519EC" w14:paraId="5C0B7826" w14:textId="77777777" w:rsidTr="002519EC">
        <w:tc>
          <w:tcPr>
            <w:tcW w:w="2597" w:type="dxa"/>
            <w:vMerge/>
          </w:tcPr>
          <w:p w14:paraId="7B950B8B" w14:textId="77777777" w:rsidR="002519EC" w:rsidRPr="002519EC" w:rsidRDefault="002519EC" w:rsidP="002519EC">
            <w:pPr>
              <w:spacing w:after="0" w:line="360" w:lineRule="auto"/>
              <w:rPr>
                <w:iCs/>
              </w:rPr>
            </w:pPr>
          </w:p>
        </w:tc>
        <w:tc>
          <w:tcPr>
            <w:tcW w:w="2977" w:type="dxa"/>
          </w:tcPr>
          <w:p w14:paraId="1FE8BAD3" w14:textId="77777777" w:rsidR="002519EC" w:rsidRPr="002519EC" w:rsidRDefault="002519EC" w:rsidP="002519EC">
            <w:pPr>
              <w:spacing w:after="0" w:line="360" w:lineRule="auto"/>
              <w:rPr>
                <w:iCs/>
              </w:rPr>
            </w:pPr>
            <w:r w:rsidRPr="002519EC">
              <w:rPr>
                <w:iCs/>
              </w:rPr>
              <w:t>Социально-культурный опыт учащихся</w:t>
            </w:r>
          </w:p>
        </w:tc>
        <w:tc>
          <w:tcPr>
            <w:tcW w:w="2977" w:type="dxa"/>
          </w:tcPr>
          <w:p w14:paraId="3E53F6B6" w14:textId="77777777" w:rsidR="002519EC" w:rsidRPr="002519EC" w:rsidRDefault="002519EC" w:rsidP="002519EC">
            <w:pPr>
              <w:spacing w:after="0" w:line="360" w:lineRule="auto"/>
              <w:rPr>
                <w:iCs/>
                <w:spacing w:val="2"/>
              </w:rPr>
            </w:pPr>
            <w:r w:rsidRPr="002519EC">
              <w:rPr>
                <w:iCs/>
                <w:spacing w:val="2"/>
              </w:rPr>
              <w:t>Единицы портфолио, подтверждающие социально-культурный опыт учащегося</w:t>
            </w:r>
          </w:p>
        </w:tc>
        <w:tc>
          <w:tcPr>
            <w:tcW w:w="1985" w:type="dxa"/>
          </w:tcPr>
          <w:p w14:paraId="362C7797" w14:textId="77777777" w:rsidR="002519EC" w:rsidRPr="002519EC" w:rsidRDefault="002519EC" w:rsidP="002519EC">
            <w:pPr>
              <w:spacing w:after="0" w:line="360" w:lineRule="auto"/>
              <w:rPr>
                <w:iCs/>
              </w:rPr>
            </w:pPr>
            <w:r w:rsidRPr="002519EC">
              <w:rPr>
                <w:iCs/>
              </w:rPr>
              <w:t>Статистический учет</w:t>
            </w:r>
          </w:p>
        </w:tc>
        <w:tc>
          <w:tcPr>
            <w:tcW w:w="2268" w:type="dxa"/>
          </w:tcPr>
          <w:p w14:paraId="62F49CAB" w14:textId="77777777" w:rsidR="002519EC" w:rsidRPr="002519EC" w:rsidRDefault="002519EC" w:rsidP="002519EC">
            <w:pPr>
              <w:spacing w:after="0" w:line="360" w:lineRule="auto"/>
              <w:rPr>
                <w:iCs/>
              </w:rPr>
            </w:pPr>
            <w:r w:rsidRPr="002519EC">
              <w:rPr>
                <w:iCs/>
              </w:rPr>
              <w:t>Классный руководитель, тьютор</w:t>
            </w:r>
          </w:p>
        </w:tc>
        <w:tc>
          <w:tcPr>
            <w:tcW w:w="2126" w:type="dxa"/>
            <w:vMerge/>
          </w:tcPr>
          <w:p w14:paraId="5D2B2A87" w14:textId="77777777" w:rsidR="002519EC" w:rsidRPr="002519EC" w:rsidRDefault="002519EC" w:rsidP="002519EC">
            <w:pPr>
              <w:spacing w:after="0" w:line="360" w:lineRule="auto"/>
              <w:rPr>
                <w:iCs/>
              </w:rPr>
            </w:pPr>
          </w:p>
        </w:tc>
      </w:tr>
      <w:tr w:rsidR="002519EC" w:rsidRPr="002519EC" w14:paraId="4A4B6B7A" w14:textId="77777777" w:rsidTr="002519EC">
        <w:tc>
          <w:tcPr>
            <w:tcW w:w="2597" w:type="dxa"/>
            <w:vMerge w:val="restart"/>
          </w:tcPr>
          <w:p w14:paraId="3F0D345A" w14:textId="77777777" w:rsidR="002519EC" w:rsidRPr="002519EC" w:rsidRDefault="002519EC" w:rsidP="002519EC">
            <w:pPr>
              <w:spacing w:after="0" w:line="360" w:lineRule="auto"/>
              <w:rPr>
                <w:iCs/>
              </w:rPr>
            </w:pPr>
            <w:r w:rsidRPr="002519EC">
              <w:t xml:space="preserve">2. Готовность к продолжению образования на профильном уровне, к выбору профиля </w:t>
            </w:r>
            <w:r w:rsidRPr="002519EC">
              <w:lastRenderedPageBreak/>
              <w:t>обучения</w:t>
            </w:r>
          </w:p>
        </w:tc>
        <w:tc>
          <w:tcPr>
            <w:tcW w:w="2977" w:type="dxa"/>
          </w:tcPr>
          <w:p w14:paraId="789E45C5" w14:textId="77777777" w:rsidR="002519EC" w:rsidRPr="002519EC" w:rsidRDefault="002519EC" w:rsidP="002519EC">
            <w:pPr>
              <w:spacing w:after="0" w:line="360" w:lineRule="auto"/>
              <w:rPr>
                <w:iCs/>
              </w:rPr>
            </w:pPr>
            <w:r w:rsidRPr="002519EC">
              <w:lastRenderedPageBreak/>
              <w:t>Понимание учащимся собственных профессиональных склонностей и способностей</w:t>
            </w:r>
          </w:p>
        </w:tc>
        <w:tc>
          <w:tcPr>
            <w:tcW w:w="2977" w:type="dxa"/>
          </w:tcPr>
          <w:p w14:paraId="6AE7980A" w14:textId="77777777" w:rsidR="002519EC" w:rsidRPr="002519EC" w:rsidRDefault="002519EC" w:rsidP="002519EC">
            <w:pPr>
              <w:spacing w:after="0" w:line="360" w:lineRule="auto"/>
              <w:rPr>
                <w:iCs/>
              </w:rPr>
            </w:pPr>
            <w:r w:rsidRPr="002519EC">
              <w:t xml:space="preserve">Количество учащихся, своевременно ознакомленных с заключением педагога-психолога о </w:t>
            </w:r>
            <w:r w:rsidRPr="002519EC">
              <w:lastRenderedPageBreak/>
              <w:t>профессиональных склонностях и способностях учащихся</w:t>
            </w:r>
          </w:p>
        </w:tc>
        <w:tc>
          <w:tcPr>
            <w:tcW w:w="1985" w:type="dxa"/>
          </w:tcPr>
          <w:p w14:paraId="51C0B30A" w14:textId="77777777" w:rsidR="002519EC" w:rsidRPr="002519EC" w:rsidRDefault="002519EC" w:rsidP="002519EC">
            <w:pPr>
              <w:spacing w:after="0" w:line="360" w:lineRule="auto"/>
              <w:rPr>
                <w:iCs/>
              </w:rPr>
            </w:pPr>
            <w:r w:rsidRPr="002519EC">
              <w:rPr>
                <w:iCs/>
              </w:rPr>
              <w:lastRenderedPageBreak/>
              <w:t>Статистический учет</w:t>
            </w:r>
          </w:p>
        </w:tc>
        <w:tc>
          <w:tcPr>
            <w:tcW w:w="2268" w:type="dxa"/>
          </w:tcPr>
          <w:p w14:paraId="68A166C3" w14:textId="77777777" w:rsidR="002519EC" w:rsidRPr="002519EC" w:rsidRDefault="002519EC" w:rsidP="002519EC">
            <w:pPr>
              <w:spacing w:after="0" w:line="360" w:lineRule="auto"/>
              <w:rPr>
                <w:iCs/>
              </w:rPr>
            </w:pPr>
            <w:r w:rsidRPr="002519EC">
              <w:rPr>
                <w:iCs/>
              </w:rPr>
              <w:t>Классный руководитель, тьютор</w:t>
            </w:r>
          </w:p>
        </w:tc>
        <w:tc>
          <w:tcPr>
            <w:tcW w:w="2126" w:type="dxa"/>
            <w:vMerge w:val="restart"/>
          </w:tcPr>
          <w:p w14:paraId="12F048C5" w14:textId="77777777" w:rsidR="002519EC" w:rsidRPr="002519EC" w:rsidRDefault="002519EC" w:rsidP="002519EC">
            <w:pPr>
              <w:spacing w:after="0" w:line="360" w:lineRule="auto"/>
              <w:rPr>
                <w:iCs/>
              </w:rPr>
            </w:pPr>
            <w:r w:rsidRPr="002519EC">
              <w:rPr>
                <w:iCs/>
              </w:rPr>
              <w:t xml:space="preserve">Первый раз на этапе предпрофильной подготовки (по окончании </w:t>
            </w:r>
            <w:r w:rsidRPr="002519EC">
              <w:rPr>
                <w:iCs/>
              </w:rPr>
              <w:lastRenderedPageBreak/>
              <w:t>учащимися 7–8 класса)</w:t>
            </w:r>
          </w:p>
          <w:p w14:paraId="27245FB2" w14:textId="77777777" w:rsidR="002519EC" w:rsidRPr="002519EC" w:rsidRDefault="002519EC" w:rsidP="002519EC">
            <w:pPr>
              <w:spacing w:after="0" w:line="360" w:lineRule="auto"/>
              <w:rPr>
                <w:iCs/>
              </w:rPr>
            </w:pPr>
            <w:r w:rsidRPr="002519EC">
              <w:rPr>
                <w:iCs/>
              </w:rPr>
              <w:t xml:space="preserve">Второй раз – по окончании уровня основного общего образования </w:t>
            </w:r>
          </w:p>
          <w:p w14:paraId="3977F6FF" w14:textId="77777777" w:rsidR="002519EC" w:rsidRPr="002519EC" w:rsidRDefault="002519EC" w:rsidP="002519EC">
            <w:pPr>
              <w:spacing w:after="0" w:line="360" w:lineRule="auto"/>
              <w:rPr>
                <w:iCs/>
              </w:rPr>
            </w:pPr>
            <w:r w:rsidRPr="002519EC">
              <w:rPr>
                <w:iCs/>
              </w:rPr>
              <w:t xml:space="preserve"> </w:t>
            </w:r>
          </w:p>
        </w:tc>
      </w:tr>
      <w:tr w:rsidR="002519EC" w:rsidRPr="002519EC" w14:paraId="340B4862" w14:textId="77777777" w:rsidTr="002519EC">
        <w:tc>
          <w:tcPr>
            <w:tcW w:w="2597" w:type="dxa"/>
            <w:vMerge/>
          </w:tcPr>
          <w:p w14:paraId="4A67152A" w14:textId="77777777" w:rsidR="002519EC" w:rsidRPr="002519EC" w:rsidRDefault="002519EC" w:rsidP="002519EC">
            <w:pPr>
              <w:spacing w:after="0" w:line="360" w:lineRule="auto"/>
              <w:rPr>
                <w:iCs/>
              </w:rPr>
            </w:pPr>
          </w:p>
        </w:tc>
        <w:tc>
          <w:tcPr>
            <w:tcW w:w="2977" w:type="dxa"/>
          </w:tcPr>
          <w:p w14:paraId="6FA3D109" w14:textId="77777777" w:rsidR="002519EC" w:rsidRPr="002519EC" w:rsidRDefault="002519EC" w:rsidP="002519EC">
            <w:pPr>
              <w:spacing w:after="0" w:line="360" w:lineRule="auto"/>
              <w:rPr>
                <w:iCs/>
              </w:rPr>
            </w:pPr>
            <w:r w:rsidRPr="002519EC">
              <w:t>Положительный опыт углубленного изучения дисциплин учебного плана, соответствующих рекомендованному профилю обучения</w:t>
            </w:r>
          </w:p>
        </w:tc>
        <w:tc>
          <w:tcPr>
            <w:tcW w:w="2977" w:type="dxa"/>
          </w:tcPr>
          <w:p w14:paraId="7A972BDE" w14:textId="77777777" w:rsidR="002519EC" w:rsidRPr="002519EC" w:rsidRDefault="002519EC" w:rsidP="002519EC">
            <w:pPr>
              <w:spacing w:after="0" w:line="360" w:lineRule="auto"/>
              <w:rPr>
                <w:iCs/>
              </w:rPr>
            </w:pPr>
            <w:r w:rsidRPr="002519EC">
              <w:t>Количество учащихся, имеющих опыт углубленного изучения дисциплин учебного плана, соответствующих рекомендованному профилю обучения</w:t>
            </w:r>
          </w:p>
        </w:tc>
        <w:tc>
          <w:tcPr>
            <w:tcW w:w="1985" w:type="dxa"/>
          </w:tcPr>
          <w:p w14:paraId="147AEF8B" w14:textId="77777777" w:rsidR="002519EC" w:rsidRPr="002519EC" w:rsidRDefault="002519EC" w:rsidP="002519EC">
            <w:pPr>
              <w:spacing w:after="0" w:line="360" w:lineRule="auto"/>
              <w:rPr>
                <w:iCs/>
              </w:rPr>
            </w:pPr>
            <w:r w:rsidRPr="002519EC">
              <w:rPr>
                <w:iCs/>
              </w:rPr>
              <w:t>Статистический учет</w:t>
            </w:r>
          </w:p>
        </w:tc>
        <w:tc>
          <w:tcPr>
            <w:tcW w:w="2268" w:type="dxa"/>
          </w:tcPr>
          <w:p w14:paraId="4B445FC4" w14:textId="77777777" w:rsidR="002519EC" w:rsidRPr="002519EC" w:rsidRDefault="002519EC" w:rsidP="002519EC">
            <w:pPr>
              <w:spacing w:after="0" w:line="360" w:lineRule="auto"/>
              <w:rPr>
                <w:iCs/>
              </w:rPr>
            </w:pPr>
            <w:r w:rsidRPr="002519EC">
              <w:rPr>
                <w:iCs/>
              </w:rPr>
              <w:t>Классный руководитель, тьютор</w:t>
            </w:r>
          </w:p>
        </w:tc>
        <w:tc>
          <w:tcPr>
            <w:tcW w:w="2126" w:type="dxa"/>
            <w:vMerge/>
          </w:tcPr>
          <w:p w14:paraId="191ACBDB" w14:textId="77777777" w:rsidR="002519EC" w:rsidRPr="002519EC" w:rsidRDefault="002519EC" w:rsidP="002519EC">
            <w:pPr>
              <w:spacing w:after="0" w:line="360" w:lineRule="auto"/>
              <w:rPr>
                <w:iCs/>
              </w:rPr>
            </w:pPr>
          </w:p>
        </w:tc>
      </w:tr>
      <w:tr w:rsidR="002519EC" w:rsidRPr="002519EC" w14:paraId="16815718" w14:textId="77777777" w:rsidTr="002519EC">
        <w:tc>
          <w:tcPr>
            <w:tcW w:w="2597" w:type="dxa"/>
            <w:vMerge/>
          </w:tcPr>
          <w:p w14:paraId="2FE49771" w14:textId="77777777" w:rsidR="002519EC" w:rsidRPr="002519EC" w:rsidRDefault="002519EC" w:rsidP="002519EC">
            <w:pPr>
              <w:spacing w:after="0" w:line="360" w:lineRule="auto"/>
              <w:rPr>
                <w:iCs/>
              </w:rPr>
            </w:pPr>
          </w:p>
        </w:tc>
        <w:tc>
          <w:tcPr>
            <w:tcW w:w="2977" w:type="dxa"/>
          </w:tcPr>
          <w:p w14:paraId="6F929A99" w14:textId="77777777" w:rsidR="002519EC" w:rsidRPr="002519EC" w:rsidRDefault="002519EC" w:rsidP="002519EC">
            <w:pPr>
              <w:spacing w:after="0" w:line="360" w:lineRule="auto"/>
            </w:pPr>
            <w:r w:rsidRPr="002519EC">
              <w:t>Опыт выполнения учащимся проектов, тематика которых соответствует рекомендованному профилю</w:t>
            </w:r>
          </w:p>
        </w:tc>
        <w:tc>
          <w:tcPr>
            <w:tcW w:w="2977" w:type="dxa"/>
          </w:tcPr>
          <w:p w14:paraId="6641C389" w14:textId="77777777" w:rsidR="002519EC" w:rsidRPr="002519EC" w:rsidRDefault="002519EC" w:rsidP="002519EC">
            <w:pPr>
              <w:spacing w:after="0" w:line="360" w:lineRule="auto"/>
              <w:rPr>
                <w:iCs/>
              </w:rPr>
            </w:pPr>
            <w:r w:rsidRPr="002519EC">
              <w:t>Количество учащихся, имеющих завершенные и презентованные проекты, тематика которых соответствует рекомендованному профилю обучения</w:t>
            </w:r>
          </w:p>
        </w:tc>
        <w:tc>
          <w:tcPr>
            <w:tcW w:w="1985" w:type="dxa"/>
          </w:tcPr>
          <w:p w14:paraId="03F7449A" w14:textId="77777777" w:rsidR="002519EC" w:rsidRPr="002519EC" w:rsidRDefault="002519EC" w:rsidP="002519EC">
            <w:pPr>
              <w:spacing w:after="0" w:line="360" w:lineRule="auto"/>
              <w:rPr>
                <w:iCs/>
              </w:rPr>
            </w:pPr>
            <w:r w:rsidRPr="002519EC">
              <w:rPr>
                <w:iCs/>
              </w:rPr>
              <w:t>Статистический учет</w:t>
            </w:r>
          </w:p>
        </w:tc>
        <w:tc>
          <w:tcPr>
            <w:tcW w:w="2268" w:type="dxa"/>
          </w:tcPr>
          <w:p w14:paraId="400F75A7" w14:textId="77777777" w:rsidR="002519EC" w:rsidRPr="002519EC" w:rsidRDefault="002519EC" w:rsidP="002519EC">
            <w:pPr>
              <w:spacing w:after="0" w:line="360" w:lineRule="auto"/>
              <w:rPr>
                <w:iCs/>
              </w:rPr>
            </w:pPr>
            <w:r w:rsidRPr="002519EC">
              <w:rPr>
                <w:iCs/>
              </w:rPr>
              <w:t>Классный руководитель, тьютор</w:t>
            </w:r>
          </w:p>
        </w:tc>
        <w:tc>
          <w:tcPr>
            <w:tcW w:w="2126" w:type="dxa"/>
            <w:vMerge/>
          </w:tcPr>
          <w:p w14:paraId="2C2159DE" w14:textId="77777777" w:rsidR="002519EC" w:rsidRPr="002519EC" w:rsidRDefault="002519EC" w:rsidP="002519EC">
            <w:pPr>
              <w:spacing w:after="0" w:line="360" w:lineRule="auto"/>
              <w:rPr>
                <w:iCs/>
              </w:rPr>
            </w:pPr>
          </w:p>
        </w:tc>
      </w:tr>
      <w:tr w:rsidR="002519EC" w:rsidRPr="002519EC" w14:paraId="192CFBC0" w14:textId="77777777" w:rsidTr="002519EC">
        <w:tc>
          <w:tcPr>
            <w:tcW w:w="2597" w:type="dxa"/>
            <w:vMerge w:val="restart"/>
          </w:tcPr>
          <w:p w14:paraId="7AF6E518" w14:textId="77777777" w:rsidR="002519EC" w:rsidRPr="002519EC" w:rsidRDefault="002519EC" w:rsidP="002519EC">
            <w:pPr>
              <w:spacing w:after="0" w:line="360" w:lineRule="auto"/>
              <w:rPr>
                <w:iCs/>
              </w:rPr>
            </w:pPr>
            <w:r w:rsidRPr="002519EC">
              <w:t xml:space="preserve">3. Готовность и способность к саморазвитию на основе существующих норм морали, национальных традиций, традиций </w:t>
            </w:r>
            <w:r w:rsidRPr="002519EC">
              <w:lastRenderedPageBreak/>
              <w:t>этноса</w:t>
            </w:r>
          </w:p>
        </w:tc>
        <w:tc>
          <w:tcPr>
            <w:tcW w:w="2977" w:type="dxa"/>
          </w:tcPr>
          <w:p w14:paraId="6CBFBE74" w14:textId="77777777" w:rsidR="002519EC" w:rsidRPr="002519EC" w:rsidRDefault="002519EC" w:rsidP="002519EC">
            <w:pPr>
              <w:spacing w:after="0" w:line="360" w:lineRule="auto"/>
            </w:pPr>
            <w:r w:rsidRPr="002519EC">
              <w:lastRenderedPageBreak/>
              <w:t>Освоение учащимися существующих норм морали, национальных традиций, традиций этноса</w:t>
            </w:r>
          </w:p>
        </w:tc>
        <w:tc>
          <w:tcPr>
            <w:tcW w:w="2977" w:type="dxa"/>
          </w:tcPr>
          <w:p w14:paraId="12FA6859" w14:textId="77777777" w:rsidR="002519EC" w:rsidRPr="002519EC" w:rsidRDefault="002519EC" w:rsidP="002519EC">
            <w:pPr>
              <w:spacing w:after="0" w:line="360" w:lineRule="auto"/>
            </w:pPr>
            <w:r w:rsidRPr="002519EC">
              <w:rPr>
                <w:iCs/>
              </w:rPr>
              <w:t xml:space="preserve">Количество учащихся, демонстрирующих </w:t>
            </w:r>
            <w:r w:rsidRPr="002519EC">
              <w:t xml:space="preserve">освоение содержания понятий: ценностная ориентация, нормы морали, национальная и этническая идентичность, </w:t>
            </w:r>
            <w:r w:rsidRPr="002519EC">
              <w:lastRenderedPageBreak/>
              <w:t>семья, брак и др.</w:t>
            </w:r>
          </w:p>
        </w:tc>
        <w:tc>
          <w:tcPr>
            <w:tcW w:w="1985" w:type="dxa"/>
          </w:tcPr>
          <w:p w14:paraId="2B81C9B8" w14:textId="77777777" w:rsidR="002519EC" w:rsidRPr="002519EC" w:rsidRDefault="002519EC" w:rsidP="002519EC">
            <w:pPr>
              <w:spacing w:after="0" w:line="360" w:lineRule="auto"/>
              <w:rPr>
                <w:iCs/>
              </w:rPr>
            </w:pPr>
            <w:r w:rsidRPr="002519EC">
              <w:rPr>
                <w:iCs/>
              </w:rPr>
              <w:lastRenderedPageBreak/>
              <w:t>Опрос</w:t>
            </w:r>
          </w:p>
        </w:tc>
        <w:tc>
          <w:tcPr>
            <w:tcW w:w="2268" w:type="dxa"/>
          </w:tcPr>
          <w:p w14:paraId="2D2451D7" w14:textId="77777777" w:rsidR="002519EC" w:rsidRPr="002519EC" w:rsidRDefault="002519EC" w:rsidP="002519EC">
            <w:pPr>
              <w:spacing w:after="0" w:line="360" w:lineRule="auto"/>
              <w:rPr>
                <w:iCs/>
              </w:rPr>
            </w:pPr>
            <w:r w:rsidRPr="002519EC">
              <w:rPr>
                <w:iCs/>
              </w:rPr>
              <w:t>Психолог и (или) классный руководитель, тьютор</w:t>
            </w:r>
          </w:p>
          <w:p w14:paraId="65646F35" w14:textId="77777777" w:rsidR="002519EC" w:rsidRPr="002519EC" w:rsidRDefault="002519EC" w:rsidP="002519EC">
            <w:pPr>
              <w:spacing w:after="0" w:line="360" w:lineRule="auto"/>
              <w:rPr>
                <w:iCs/>
              </w:rPr>
            </w:pPr>
            <w:r w:rsidRPr="002519EC">
              <w:rPr>
                <w:iCs/>
              </w:rPr>
              <w:t xml:space="preserve">в рамках содержания рабочих программ </w:t>
            </w:r>
            <w:r w:rsidRPr="002519EC">
              <w:rPr>
                <w:iCs/>
              </w:rPr>
              <w:lastRenderedPageBreak/>
              <w:t>по обществознанию и (или) литературе</w:t>
            </w:r>
          </w:p>
        </w:tc>
        <w:tc>
          <w:tcPr>
            <w:tcW w:w="2126" w:type="dxa"/>
          </w:tcPr>
          <w:p w14:paraId="590B36BE" w14:textId="77777777" w:rsidR="002519EC" w:rsidRPr="002519EC" w:rsidRDefault="002519EC" w:rsidP="002519EC">
            <w:pPr>
              <w:spacing w:after="0" w:line="360" w:lineRule="auto"/>
              <w:rPr>
                <w:iCs/>
              </w:rPr>
            </w:pPr>
            <w:r w:rsidRPr="002519EC">
              <w:rPr>
                <w:iCs/>
              </w:rPr>
              <w:lastRenderedPageBreak/>
              <w:t xml:space="preserve">Ежегодно, </w:t>
            </w:r>
          </w:p>
          <w:p w14:paraId="1E4005D8" w14:textId="77777777" w:rsidR="002519EC" w:rsidRPr="002519EC" w:rsidRDefault="002519EC" w:rsidP="002519EC">
            <w:pPr>
              <w:spacing w:after="0" w:line="360" w:lineRule="auto"/>
              <w:rPr>
                <w:iCs/>
              </w:rPr>
            </w:pPr>
            <w:r w:rsidRPr="002519EC">
              <w:rPr>
                <w:iCs/>
              </w:rPr>
              <w:t>в конце учебного года</w:t>
            </w:r>
          </w:p>
        </w:tc>
      </w:tr>
      <w:tr w:rsidR="002519EC" w:rsidRPr="002519EC" w14:paraId="54E31612" w14:textId="77777777" w:rsidTr="002519EC">
        <w:tc>
          <w:tcPr>
            <w:tcW w:w="2597" w:type="dxa"/>
            <w:vMerge/>
          </w:tcPr>
          <w:p w14:paraId="6DC2A4C7" w14:textId="77777777" w:rsidR="002519EC" w:rsidRPr="002519EC" w:rsidRDefault="002519EC" w:rsidP="002519EC">
            <w:pPr>
              <w:spacing w:after="0" w:line="360" w:lineRule="auto"/>
              <w:rPr>
                <w:iCs/>
              </w:rPr>
            </w:pPr>
          </w:p>
        </w:tc>
        <w:tc>
          <w:tcPr>
            <w:tcW w:w="2977" w:type="dxa"/>
          </w:tcPr>
          <w:p w14:paraId="5F3850B1" w14:textId="77777777" w:rsidR="002519EC" w:rsidRPr="002519EC" w:rsidRDefault="002519EC" w:rsidP="002519EC">
            <w:pPr>
              <w:spacing w:after="0" w:line="360" w:lineRule="auto"/>
            </w:pPr>
            <w:r w:rsidRPr="002519EC">
              <w:t>Опыт выполнения учащимся проектов, тематика которых свидетельствует о патриотических чувствах учащегося, его интересе к культуре и истории своего народа, ценностям семьи и брака и др.</w:t>
            </w:r>
          </w:p>
        </w:tc>
        <w:tc>
          <w:tcPr>
            <w:tcW w:w="2977" w:type="dxa"/>
          </w:tcPr>
          <w:p w14:paraId="0E7C6D72" w14:textId="77777777" w:rsidR="002519EC" w:rsidRPr="002519EC" w:rsidRDefault="002519EC" w:rsidP="002519EC">
            <w:pPr>
              <w:spacing w:after="0" w:line="360" w:lineRule="auto"/>
            </w:pPr>
            <w:r w:rsidRPr="002519EC">
              <w:t>Количество учащихся, имеющих завершенные и презентованные проекты, тематика которых свидетельствует о патриотических чувствах учащегося, его интересе к культуре и истории своего народа</w:t>
            </w:r>
          </w:p>
        </w:tc>
        <w:tc>
          <w:tcPr>
            <w:tcW w:w="1985" w:type="dxa"/>
          </w:tcPr>
          <w:p w14:paraId="567F6B68" w14:textId="77777777" w:rsidR="002519EC" w:rsidRPr="002519EC" w:rsidRDefault="002519EC" w:rsidP="002519EC">
            <w:pPr>
              <w:spacing w:after="0" w:line="360" w:lineRule="auto"/>
              <w:rPr>
                <w:iCs/>
              </w:rPr>
            </w:pPr>
            <w:r w:rsidRPr="002519EC">
              <w:rPr>
                <w:iCs/>
              </w:rPr>
              <w:t>Статистический учет</w:t>
            </w:r>
          </w:p>
        </w:tc>
        <w:tc>
          <w:tcPr>
            <w:tcW w:w="2268" w:type="dxa"/>
          </w:tcPr>
          <w:p w14:paraId="71484913" w14:textId="77777777" w:rsidR="002519EC" w:rsidRPr="002519EC" w:rsidRDefault="002519EC" w:rsidP="002519EC">
            <w:pPr>
              <w:spacing w:after="0" w:line="360" w:lineRule="auto"/>
              <w:rPr>
                <w:iCs/>
              </w:rPr>
            </w:pPr>
            <w:r w:rsidRPr="002519EC">
              <w:rPr>
                <w:iCs/>
              </w:rPr>
              <w:t>Классный руководитель, тьютор</w:t>
            </w:r>
          </w:p>
          <w:p w14:paraId="7D284500" w14:textId="77777777" w:rsidR="002519EC" w:rsidRPr="002519EC" w:rsidRDefault="002519EC" w:rsidP="002519EC">
            <w:pPr>
              <w:spacing w:after="0" w:line="360" w:lineRule="auto"/>
              <w:rPr>
                <w:iCs/>
              </w:rPr>
            </w:pPr>
          </w:p>
        </w:tc>
        <w:tc>
          <w:tcPr>
            <w:tcW w:w="2126" w:type="dxa"/>
          </w:tcPr>
          <w:p w14:paraId="0CEC0ECF" w14:textId="77777777" w:rsidR="002519EC" w:rsidRPr="002519EC" w:rsidRDefault="002519EC" w:rsidP="002519EC">
            <w:pPr>
              <w:spacing w:after="0" w:line="360" w:lineRule="auto"/>
              <w:rPr>
                <w:iCs/>
              </w:rPr>
            </w:pPr>
            <w:r w:rsidRPr="002519EC">
              <w:rPr>
                <w:iCs/>
              </w:rPr>
              <w:t xml:space="preserve">Ежегодно, </w:t>
            </w:r>
          </w:p>
          <w:p w14:paraId="5700CDC6" w14:textId="77777777" w:rsidR="002519EC" w:rsidRPr="002519EC" w:rsidRDefault="002519EC" w:rsidP="002519EC">
            <w:pPr>
              <w:spacing w:after="0" w:line="360" w:lineRule="auto"/>
              <w:rPr>
                <w:iCs/>
              </w:rPr>
            </w:pPr>
            <w:r w:rsidRPr="002519EC">
              <w:rPr>
                <w:iCs/>
              </w:rPr>
              <w:t>в конце учебного года</w:t>
            </w:r>
          </w:p>
        </w:tc>
      </w:tr>
      <w:tr w:rsidR="002519EC" w:rsidRPr="002519EC" w14:paraId="2F32DCBD" w14:textId="77777777" w:rsidTr="002519EC">
        <w:tc>
          <w:tcPr>
            <w:tcW w:w="2597" w:type="dxa"/>
          </w:tcPr>
          <w:p w14:paraId="26D29505" w14:textId="77777777" w:rsidR="002519EC" w:rsidRPr="002519EC" w:rsidRDefault="002519EC" w:rsidP="002519EC">
            <w:pPr>
              <w:spacing w:after="0" w:line="360" w:lineRule="auto"/>
              <w:rPr>
                <w:iCs/>
              </w:rPr>
            </w:pPr>
            <w:r w:rsidRPr="002519EC">
              <w:rPr>
                <w:iCs/>
              </w:rPr>
              <w:t>4. Сформированность культуры здорового образа жизни</w:t>
            </w:r>
          </w:p>
        </w:tc>
        <w:tc>
          <w:tcPr>
            <w:tcW w:w="2977" w:type="dxa"/>
          </w:tcPr>
          <w:p w14:paraId="77ABAA8B" w14:textId="77777777" w:rsidR="002519EC" w:rsidRPr="002519EC" w:rsidRDefault="002519EC" w:rsidP="002519EC">
            <w:pPr>
              <w:spacing w:after="0" w:line="360" w:lineRule="auto"/>
            </w:pPr>
            <w:r w:rsidRPr="002519EC">
              <w:t>Демонстрация культуры здорового образа жизни в среде образования и социальных практиках</w:t>
            </w:r>
          </w:p>
        </w:tc>
        <w:tc>
          <w:tcPr>
            <w:tcW w:w="2977" w:type="dxa"/>
          </w:tcPr>
          <w:p w14:paraId="0FBA8C83" w14:textId="77777777" w:rsidR="002519EC" w:rsidRPr="002519EC" w:rsidRDefault="002519EC" w:rsidP="002519EC">
            <w:pPr>
              <w:spacing w:after="0" w:line="360" w:lineRule="auto"/>
            </w:pPr>
            <w:r w:rsidRPr="002519EC">
              <w:t>Стабильность посещения занятий физической культурой</w:t>
            </w:r>
          </w:p>
          <w:p w14:paraId="02AD345E" w14:textId="77777777" w:rsidR="002519EC" w:rsidRPr="002519EC" w:rsidRDefault="002519EC" w:rsidP="002519EC">
            <w:pPr>
              <w:spacing w:after="0" w:line="360" w:lineRule="auto"/>
            </w:pPr>
            <w:r w:rsidRPr="002519EC">
              <w:t>Сокращения количества пропусков уроков по болезни.</w:t>
            </w:r>
          </w:p>
          <w:p w14:paraId="49BEA528" w14:textId="77777777" w:rsidR="002519EC" w:rsidRPr="002519EC" w:rsidRDefault="002519EC" w:rsidP="002519EC">
            <w:pPr>
              <w:spacing w:after="0" w:line="360" w:lineRule="auto"/>
            </w:pPr>
            <w:r w:rsidRPr="002519EC">
              <w:t xml:space="preserve">Соблюдение элементарных правил гигиены </w:t>
            </w:r>
          </w:p>
        </w:tc>
        <w:tc>
          <w:tcPr>
            <w:tcW w:w="1985" w:type="dxa"/>
          </w:tcPr>
          <w:p w14:paraId="31D2D36A" w14:textId="77777777" w:rsidR="002519EC" w:rsidRPr="002519EC" w:rsidRDefault="002519EC" w:rsidP="002519EC">
            <w:pPr>
              <w:spacing w:after="0" w:line="360" w:lineRule="auto"/>
              <w:rPr>
                <w:iCs/>
              </w:rPr>
            </w:pPr>
            <w:r w:rsidRPr="002519EC">
              <w:rPr>
                <w:iCs/>
              </w:rPr>
              <w:t>Статистический учет</w:t>
            </w:r>
          </w:p>
          <w:p w14:paraId="000558DC" w14:textId="77777777" w:rsidR="002519EC" w:rsidRPr="002519EC" w:rsidRDefault="002519EC" w:rsidP="002519EC">
            <w:pPr>
              <w:spacing w:after="0" w:line="360" w:lineRule="auto"/>
              <w:rPr>
                <w:iCs/>
              </w:rPr>
            </w:pPr>
          </w:p>
          <w:p w14:paraId="682EB11B" w14:textId="77777777" w:rsidR="002519EC" w:rsidRPr="002519EC" w:rsidRDefault="002519EC" w:rsidP="002519EC">
            <w:pPr>
              <w:spacing w:after="0" w:line="360" w:lineRule="auto"/>
              <w:rPr>
                <w:iCs/>
              </w:rPr>
            </w:pPr>
          </w:p>
          <w:p w14:paraId="624D5A0F" w14:textId="77777777" w:rsidR="002519EC" w:rsidRPr="002519EC" w:rsidRDefault="002519EC" w:rsidP="002519EC">
            <w:pPr>
              <w:spacing w:after="0" w:line="360" w:lineRule="auto"/>
              <w:rPr>
                <w:iCs/>
              </w:rPr>
            </w:pPr>
            <w:r w:rsidRPr="002519EC">
              <w:rPr>
                <w:iCs/>
              </w:rPr>
              <w:t>Отзыв классного руководителя</w:t>
            </w:r>
          </w:p>
        </w:tc>
        <w:tc>
          <w:tcPr>
            <w:tcW w:w="2268" w:type="dxa"/>
          </w:tcPr>
          <w:p w14:paraId="4C84E5D0" w14:textId="77777777" w:rsidR="002519EC" w:rsidRPr="002519EC" w:rsidRDefault="002519EC" w:rsidP="002519EC">
            <w:pPr>
              <w:spacing w:after="0" w:line="360" w:lineRule="auto"/>
              <w:rPr>
                <w:iCs/>
              </w:rPr>
            </w:pPr>
            <w:r w:rsidRPr="002519EC">
              <w:rPr>
                <w:iCs/>
              </w:rPr>
              <w:t>Классный руководитель, тьютор</w:t>
            </w:r>
          </w:p>
          <w:p w14:paraId="217139C7" w14:textId="77777777" w:rsidR="002519EC" w:rsidRPr="002519EC" w:rsidRDefault="002519EC" w:rsidP="002519EC">
            <w:pPr>
              <w:spacing w:after="0" w:line="360" w:lineRule="auto"/>
              <w:rPr>
                <w:iCs/>
              </w:rPr>
            </w:pPr>
          </w:p>
        </w:tc>
        <w:tc>
          <w:tcPr>
            <w:tcW w:w="2126" w:type="dxa"/>
          </w:tcPr>
          <w:p w14:paraId="0FC23946" w14:textId="77777777" w:rsidR="002519EC" w:rsidRPr="002519EC" w:rsidRDefault="002519EC" w:rsidP="002519EC">
            <w:pPr>
              <w:spacing w:after="0" w:line="360" w:lineRule="auto"/>
              <w:rPr>
                <w:iCs/>
              </w:rPr>
            </w:pPr>
            <w:r w:rsidRPr="002519EC">
              <w:rPr>
                <w:iCs/>
              </w:rPr>
              <w:t xml:space="preserve">Ежегодно, </w:t>
            </w:r>
          </w:p>
          <w:p w14:paraId="291BEBD4" w14:textId="77777777" w:rsidR="002519EC" w:rsidRPr="002519EC" w:rsidRDefault="002519EC" w:rsidP="002519EC">
            <w:pPr>
              <w:spacing w:after="0" w:line="360" w:lineRule="auto"/>
              <w:rPr>
                <w:iCs/>
              </w:rPr>
            </w:pPr>
            <w:r w:rsidRPr="002519EC">
              <w:rPr>
                <w:iCs/>
              </w:rPr>
              <w:t>в конце учебного года</w:t>
            </w:r>
          </w:p>
        </w:tc>
      </w:tr>
      <w:tr w:rsidR="002519EC" w:rsidRPr="002519EC" w14:paraId="14EB1DF3" w14:textId="77777777" w:rsidTr="002519EC">
        <w:tc>
          <w:tcPr>
            <w:tcW w:w="2597" w:type="dxa"/>
          </w:tcPr>
          <w:p w14:paraId="4D4B0564" w14:textId="77777777" w:rsidR="002519EC" w:rsidRPr="002519EC" w:rsidRDefault="002519EC" w:rsidP="002519EC">
            <w:pPr>
              <w:spacing w:after="0" w:line="360" w:lineRule="auto"/>
              <w:rPr>
                <w:iCs/>
              </w:rPr>
            </w:pPr>
            <w:r w:rsidRPr="002519EC">
              <w:rPr>
                <w:iCs/>
              </w:rPr>
              <w:t>5.Сформированность основ экологической культуры</w:t>
            </w:r>
          </w:p>
        </w:tc>
        <w:tc>
          <w:tcPr>
            <w:tcW w:w="2977" w:type="dxa"/>
          </w:tcPr>
          <w:p w14:paraId="521AB926" w14:textId="77777777" w:rsidR="002519EC" w:rsidRPr="002519EC" w:rsidRDefault="002519EC" w:rsidP="002519EC">
            <w:pPr>
              <w:spacing w:after="0" w:line="360" w:lineRule="auto"/>
            </w:pPr>
            <w:r w:rsidRPr="002519EC">
              <w:t>Готовность учащихся к экологически безопасному поведению в быту</w:t>
            </w:r>
          </w:p>
        </w:tc>
        <w:tc>
          <w:tcPr>
            <w:tcW w:w="2977" w:type="dxa"/>
          </w:tcPr>
          <w:p w14:paraId="663DCF41" w14:textId="77777777" w:rsidR="002519EC" w:rsidRPr="002519EC" w:rsidRDefault="002519EC" w:rsidP="002519EC">
            <w:pPr>
              <w:spacing w:after="0" w:line="360" w:lineRule="auto"/>
            </w:pPr>
            <w:r w:rsidRPr="002519EC">
              <w:t>Освоение понятий экологического содержания.</w:t>
            </w:r>
          </w:p>
          <w:p w14:paraId="6C44D264" w14:textId="77777777" w:rsidR="002519EC" w:rsidRPr="002519EC" w:rsidRDefault="002519EC" w:rsidP="002519EC">
            <w:pPr>
              <w:spacing w:after="0" w:line="360" w:lineRule="auto"/>
            </w:pPr>
            <w:r w:rsidRPr="002519EC">
              <w:rPr>
                <w:iCs/>
              </w:rPr>
              <w:lastRenderedPageBreak/>
              <w:t>Единицы портфолио, подтверждающие социально-культурный опыт учащегося</w:t>
            </w:r>
          </w:p>
        </w:tc>
        <w:tc>
          <w:tcPr>
            <w:tcW w:w="1985" w:type="dxa"/>
          </w:tcPr>
          <w:p w14:paraId="2748481B" w14:textId="77777777" w:rsidR="002519EC" w:rsidRPr="002519EC" w:rsidRDefault="002519EC" w:rsidP="002519EC">
            <w:pPr>
              <w:spacing w:after="0" w:line="360" w:lineRule="auto"/>
              <w:rPr>
                <w:iCs/>
              </w:rPr>
            </w:pPr>
            <w:r w:rsidRPr="002519EC">
              <w:rPr>
                <w:iCs/>
              </w:rPr>
              <w:lastRenderedPageBreak/>
              <w:t>Опрос.</w:t>
            </w:r>
          </w:p>
          <w:p w14:paraId="1B02FE5D" w14:textId="77777777" w:rsidR="002519EC" w:rsidRPr="002519EC" w:rsidRDefault="002519EC" w:rsidP="002519EC">
            <w:pPr>
              <w:spacing w:after="0" w:line="360" w:lineRule="auto"/>
              <w:rPr>
                <w:iCs/>
              </w:rPr>
            </w:pPr>
          </w:p>
          <w:p w14:paraId="5CE5055C" w14:textId="77777777" w:rsidR="002519EC" w:rsidRPr="002519EC" w:rsidRDefault="002519EC" w:rsidP="002519EC">
            <w:pPr>
              <w:spacing w:after="0" w:line="360" w:lineRule="auto"/>
              <w:rPr>
                <w:iCs/>
              </w:rPr>
            </w:pPr>
          </w:p>
          <w:p w14:paraId="590B7083" w14:textId="77777777" w:rsidR="002519EC" w:rsidRPr="002519EC" w:rsidRDefault="002519EC" w:rsidP="002519EC">
            <w:pPr>
              <w:spacing w:after="0" w:line="360" w:lineRule="auto"/>
              <w:rPr>
                <w:iCs/>
              </w:rPr>
            </w:pPr>
            <w:r w:rsidRPr="002519EC">
              <w:rPr>
                <w:iCs/>
              </w:rPr>
              <w:lastRenderedPageBreak/>
              <w:t>Статистический учет</w:t>
            </w:r>
          </w:p>
        </w:tc>
        <w:tc>
          <w:tcPr>
            <w:tcW w:w="2268" w:type="dxa"/>
          </w:tcPr>
          <w:p w14:paraId="26E8467B" w14:textId="77777777" w:rsidR="002519EC" w:rsidRPr="002519EC" w:rsidRDefault="002519EC" w:rsidP="002519EC">
            <w:pPr>
              <w:spacing w:after="0" w:line="360" w:lineRule="auto"/>
              <w:rPr>
                <w:iCs/>
              </w:rPr>
            </w:pPr>
            <w:r w:rsidRPr="002519EC">
              <w:rPr>
                <w:iCs/>
              </w:rPr>
              <w:lastRenderedPageBreak/>
              <w:t xml:space="preserve">Преподаватель экологии или биологии </w:t>
            </w:r>
            <w:r w:rsidRPr="002519EC">
              <w:rPr>
                <w:iCs/>
              </w:rPr>
              <w:lastRenderedPageBreak/>
              <w:t>совместно с классным руководителем, тьютором</w:t>
            </w:r>
          </w:p>
        </w:tc>
        <w:tc>
          <w:tcPr>
            <w:tcW w:w="2126" w:type="dxa"/>
          </w:tcPr>
          <w:p w14:paraId="37E49DF2" w14:textId="77777777" w:rsidR="002519EC" w:rsidRPr="002519EC" w:rsidRDefault="002519EC" w:rsidP="002519EC">
            <w:pPr>
              <w:spacing w:after="0" w:line="360" w:lineRule="auto"/>
              <w:rPr>
                <w:iCs/>
              </w:rPr>
            </w:pPr>
            <w:r w:rsidRPr="002519EC">
              <w:rPr>
                <w:iCs/>
              </w:rPr>
              <w:lastRenderedPageBreak/>
              <w:t xml:space="preserve">Ежегодно, </w:t>
            </w:r>
          </w:p>
          <w:p w14:paraId="588C2EC5" w14:textId="77777777" w:rsidR="002519EC" w:rsidRPr="002519EC" w:rsidRDefault="002519EC" w:rsidP="002519EC">
            <w:pPr>
              <w:spacing w:after="0" w:line="360" w:lineRule="auto"/>
              <w:rPr>
                <w:iCs/>
              </w:rPr>
            </w:pPr>
            <w:r w:rsidRPr="002519EC">
              <w:rPr>
                <w:iCs/>
              </w:rPr>
              <w:t>в конце учебного года</w:t>
            </w:r>
          </w:p>
        </w:tc>
      </w:tr>
    </w:tbl>
    <w:p w14:paraId="1AE8B9B6" w14:textId="77777777" w:rsidR="002519EC" w:rsidRPr="002519EC" w:rsidRDefault="002519EC" w:rsidP="002519EC">
      <w:pPr>
        <w:spacing w:after="0" w:line="240" w:lineRule="auto"/>
        <w:jc w:val="both"/>
        <w:rPr>
          <w:iCs/>
        </w:rPr>
      </w:pPr>
    </w:p>
    <w:p w14:paraId="6D294B10" w14:textId="77777777" w:rsidR="002519EC" w:rsidRPr="002519EC" w:rsidRDefault="002519EC" w:rsidP="002519EC">
      <w:pPr>
        <w:spacing w:after="0" w:line="240" w:lineRule="auto"/>
        <w:jc w:val="both"/>
        <w:rPr>
          <w:iCs/>
        </w:rPr>
      </w:pPr>
      <w:r w:rsidRPr="002519EC">
        <w:rPr>
          <w:iCs/>
        </w:rPr>
        <w:t>* Оценочные данные дополняются аналитической справкой о развитости системы внеурочных форм воспитания учащихся (студии, клубы, мастерские и др.), занятости в них учащихся, а также аналитической справкой о школьной системе дополнительного образования и (или) о системе учета занятости учащихся в организациях дополнительного образования детей.</w:t>
      </w:r>
    </w:p>
    <w:p w14:paraId="64319DBF" w14:textId="77777777" w:rsidR="002519EC" w:rsidRPr="002519EC" w:rsidRDefault="002519EC" w:rsidP="002519EC">
      <w:pPr>
        <w:spacing w:after="0" w:line="360" w:lineRule="auto"/>
        <w:contextualSpacing/>
        <w:jc w:val="both"/>
        <w:rPr>
          <w:rFonts w:eastAsia="Times New Roman"/>
          <w:lang w:eastAsia="ru-RU"/>
        </w:rPr>
      </w:pPr>
    </w:p>
    <w:p w14:paraId="5E7D88D1" w14:textId="77777777" w:rsidR="002519EC" w:rsidRPr="002519EC" w:rsidRDefault="002519EC" w:rsidP="002519EC"/>
    <w:p w14:paraId="10F6B15D" w14:textId="77777777" w:rsidR="002519EC" w:rsidRPr="002519EC" w:rsidRDefault="002519EC" w:rsidP="002519EC"/>
    <w:p w14:paraId="62FF04CA" w14:textId="77777777" w:rsidR="007D4FB1" w:rsidRPr="002519EC" w:rsidRDefault="007D4FB1" w:rsidP="00ED373E">
      <w:pPr>
        <w:spacing w:before="100" w:beforeAutospacing="1" w:after="100" w:afterAutospacing="1" w:line="240" w:lineRule="auto"/>
        <w:rPr>
          <w:rFonts w:eastAsia="Times New Roman"/>
          <w:b/>
          <w:bCs/>
          <w:lang w:eastAsia="ru-RU"/>
        </w:rPr>
      </w:pPr>
    </w:p>
    <w:p w14:paraId="6C67A893" w14:textId="77777777" w:rsidR="002519EC" w:rsidRPr="002519EC" w:rsidRDefault="002519EC" w:rsidP="00ED373E">
      <w:pPr>
        <w:spacing w:before="100" w:beforeAutospacing="1" w:after="100" w:afterAutospacing="1" w:line="240" w:lineRule="auto"/>
        <w:rPr>
          <w:rFonts w:eastAsia="Times New Roman"/>
          <w:b/>
          <w:bCs/>
          <w:lang w:eastAsia="ru-RU"/>
        </w:rPr>
      </w:pPr>
    </w:p>
    <w:p w14:paraId="5FBAFE85" w14:textId="77777777" w:rsidR="002519EC" w:rsidRPr="002519EC" w:rsidRDefault="002519EC" w:rsidP="00ED373E">
      <w:pPr>
        <w:spacing w:before="100" w:beforeAutospacing="1" w:after="100" w:afterAutospacing="1" w:line="240" w:lineRule="auto"/>
        <w:rPr>
          <w:rFonts w:eastAsia="Times New Roman"/>
          <w:b/>
          <w:bCs/>
          <w:lang w:eastAsia="ru-RU"/>
        </w:rPr>
      </w:pPr>
    </w:p>
    <w:p w14:paraId="23C31C8B" w14:textId="77777777" w:rsidR="002519EC" w:rsidRPr="002519EC" w:rsidRDefault="002519EC" w:rsidP="00ED373E">
      <w:pPr>
        <w:spacing w:before="100" w:beforeAutospacing="1" w:after="100" w:afterAutospacing="1" w:line="240" w:lineRule="auto"/>
        <w:rPr>
          <w:rFonts w:eastAsia="Times New Roman"/>
          <w:b/>
          <w:bCs/>
          <w:lang w:eastAsia="ru-RU"/>
        </w:rPr>
      </w:pPr>
    </w:p>
    <w:p w14:paraId="0F2ACD60" w14:textId="77777777" w:rsidR="002519EC" w:rsidRPr="002519EC" w:rsidRDefault="002519EC" w:rsidP="00ED373E">
      <w:pPr>
        <w:spacing w:before="100" w:beforeAutospacing="1" w:after="100" w:afterAutospacing="1" w:line="240" w:lineRule="auto"/>
        <w:rPr>
          <w:rFonts w:eastAsia="Times New Roman"/>
          <w:b/>
          <w:bCs/>
          <w:lang w:eastAsia="ru-RU"/>
        </w:rPr>
      </w:pPr>
    </w:p>
    <w:p w14:paraId="78159D49" w14:textId="77777777" w:rsidR="002519EC" w:rsidRPr="002519EC" w:rsidRDefault="002519EC" w:rsidP="00ED373E">
      <w:pPr>
        <w:spacing w:before="100" w:beforeAutospacing="1" w:after="100" w:afterAutospacing="1" w:line="240" w:lineRule="auto"/>
        <w:rPr>
          <w:rFonts w:eastAsia="Times New Roman"/>
          <w:b/>
          <w:bCs/>
          <w:lang w:eastAsia="ru-RU"/>
        </w:rPr>
      </w:pPr>
    </w:p>
    <w:p w14:paraId="703FE94F" w14:textId="77777777" w:rsidR="002519EC" w:rsidRPr="002519EC" w:rsidRDefault="002519EC" w:rsidP="00ED373E">
      <w:pPr>
        <w:spacing w:before="100" w:beforeAutospacing="1" w:after="100" w:afterAutospacing="1" w:line="240" w:lineRule="auto"/>
        <w:rPr>
          <w:rFonts w:eastAsia="Times New Roman"/>
          <w:b/>
          <w:bCs/>
          <w:lang w:eastAsia="ru-RU"/>
        </w:rPr>
      </w:pPr>
    </w:p>
    <w:p w14:paraId="5EE67C33" w14:textId="77777777" w:rsidR="002519EC" w:rsidRPr="002519EC" w:rsidRDefault="002519EC" w:rsidP="00ED373E">
      <w:pPr>
        <w:spacing w:before="100" w:beforeAutospacing="1" w:after="100" w:afterAutospacing="1" w:line="240" w:lineRule="auto"/>
        <w:rPr>
          <w:rFonts w:eastAsia="Times New Roman"/>
          <w:b/>
          <w:bCs/>
          <w:lang w:eastAsia="ru-RU"/>
        </w:rPr>
      </w:pPr>
    </w:p>
    <w:p w14:paraId="4B379E26" w14:textId="77777777" w:rsidR="002519EC" w:rsidRPr="002519EC" w:rsidRDefault="002519EC" w:rsidP="00ED373E">
      <w:pPr>
        <w:spacing w:before="100" w:beforeAutospacing="1" w:after="100" w:afterAutospacing="1" w:line="240" w:lineRule="auto"/>
        <w:rPr>
          <w:rFonts w:eastAsia="Times New Roman"/>
          <w:b/>
          <w:bCs/>
          <w:lang w:eastAsia="ru-RU"/>
        </w:rPr>
      </w:pPr>
    </w:p>
    <w:p w14:paraId="2FBAE7AE" w14:textId="77777777" w:rsidR="002519EC" w:rsidRPr="002519EC" w:rsidRDefault="002519EC" w:rsidP="00ED373E">
      <w:pPr>
        <w:spacing w:before="100" w:beforeAutospacing="1" w:after="100" w:afterAutospacing="1" w:line="240" w:lineRule="auto"/>
        <w:rPr>
          <w:rFonts w:eastAsia="Times New Roman"/>
          <w:b/>
          <w:bCs/>
          <w:lang w:eastAsia="ru-RU"/>
        </w:rPr>
      </w:pPr>
    </w:p>
    <w:p w14:paraId="3056C9D1" w14:textId="77777777" w:rsidR="002519EC" w:rsidRPr="002519EC" w:rsidRDefault="002519EC" w:rsidP="00ED373E">
      <w:pPr>
        <w:spacing w:before="100" w:beforeAutospacing="1" w:after="100" w:afterAutospacing="1" w:line="240" w:lineRule="auto"/>
        <w:rPr>
          <w:rFonts w:eastAsia="Times New Roman"/>
          <w:b/>
          <w:bCs/>
          <w:lang w:eastAsia="ru-RU"/>
        </w:rPr>
      </w:pPr>
    </w:p>
    <w:p w14:paraId="0C8914F8" w14:textId="77777777" w:rsidR="002519EC" w:rsidRPr="002519EC" w:rsidRDefault="002519EC" w:rsidP="00ED373E">
      <w:pPr>
        <w:spacing w:before="100" w:beforeAutospacing="1" w:after="100" w:afterAutospacing="1" w:line="240" w:lineRule="auto"/>
        <w:rPr>
          <w:rFonts w:eastAsia="Times New Roman"/>
          <w:b/>
          <w:bCs/>
          <w:lang w:eastAsia="ru-RU"/>
        </w:rPr>
      </w:pPr>
    </w:p>
    <w:p w14:paraId="01F630DC" w14:textId="77777777" w:rsidR="002519EC" w:rsidRPr="002519EC" w:rsidRDefault="002519EC" w:rsidP="00ED373E">
      <w:pPr>
        <w:spacing w:before="100" w:beforeAutospacing="1" w:after="100" w:afterAutospacing="1" w:line="240" w:lineRule="auto"/>
        <w:rPr>
          <w:rFonts w:eastAsia="Times New Roman"/>
          <w:b/>
          <w:bCs/>
          <w:lang w:eastAsia="ru-RU"/>
        </w:rPr>
      </w:pPr>
    </w:p>
    <w:p w14:paraId="5CBD1554" w14:textId="77777777" w:rsidR="002519EC" w:rsidRPr="002519EC" w:rsidRDefault="002519EC" w:rsidP="00ED373E">
      <w:pPr>
        <w:spacing w:before="100" w:beforeAutospacing="1" w:after="100" w:afterAutospacing="1" w:line="240" w:lineRule="auto"/>
        <w:rPr>
          <w:rFonts w:eastAsia="Times New Roman"/>
          <w:b/>
          <w:bCs/>
          <w:lang w:eastAsia="ru-RU"/>
        </w:rPr>
      </w:pPr>
    </w:p>
    <w:p w14:paraId="5CE81434" w14:textId="77777777" w:rsidR="002519EC" w:rsidRPr="002519EC" w:rsidRDefault="002519EC" w:rsidP="00ED373E">
      <w:pPr>
        <w:spacing w:before="100" w:beforeAutospacing="1" w:after="100" w:afterAutospacing="1" w:line="240" w:lineRule="auto"/>
        <w:rPr>
          <w:rFonts w:eastAsia="Times New Roman"/>
          <w:b/>
          <w:bCs/>
          <w:lang w:eastAsia="ru-RU"/>
        </w:rPr>
      </w:pPr>
    </w:p>
    <w:p w14:paraId="4E5BF3D2" w14:textId="77777777" w:rsidR="002519EC" w:rsidRPr="002519EC" w:rsidRDefault="002519EC" w:rsidP="00ED373E">
      <w:pPr>
        <w:spacing w:before="100" w:beforeAutospacing="1" w:after="100" w:afterAutospacing="1" w:line="240" w:lineRule="auto"/>
        <w:rPr>
          <w:rFonts w:eastAsia="Times New Roman"/>
          <w:b/>
          <w:bCs/>
          <w:lang w:eastAsia="ru-RU"/>
        </w:rPr>
      </w:pPr>
    </w:p>
    <w:p w14:paraId="38A58C77" w14:textId="77777777" w:rsidR="002519EC" w:rsidRPr="002519EC" w:rsidRDefault="002519EC" w:rsidP="00ED373E">
      <w:pPr>
        <w:spacing w:before="100" w:beforeAutospacing="1" w:after="100" w:afterAutospacing="1" w:line="240" w:lineRule="auto"/>
        <w:rPr>
          <w:rFonts w:eastAsia="Times New Roman"/>
          <w:b/>
          <w:bCs/>
          <w:lang w:eastAsia="ru-RU"/>
        </w:rPr>
      </w:pPr>
    </w:p>
    <w:p w14:paraId="420A8E84" w14:textId="77777777" w:rsidR="002519EC" w:rsidRPr="002519EC" w:rsidRDefault="002519EC" w:rsidP="00ED373E">
      <w:pPr>
        <w:spacing w:before="100" w:beforeAutospacing="1" w:after="100" w:afterAutospacing="1" w:line="240" w:lineRule="auto"/>
        <w:rPr>
          <w:rFonts w:eastAsia="Times New Roman"/>
          <w:b/>
          <w:bCs/>
          <w:lang w:eastAsia="ru-RU"/>
        </w:rPr>
      </w:pPr>
    </w:p>
    <w:p w14:paraId="2A0A3D43" w14:textId="77777777" w:rsidR="002519EC" w:rsidRPr="002519EC" w:rsidRDefault="002519EC" w:rsidP="00ED373E">
      <w:pPr>
        <w:spacing w:before="100" w:beforeAutospacing="1" w:after="100" w:afterAutospacing="1" w:line="240" w:lineRule="auto"/>
        <w:rPr>
          <w:rFonts w:eastAsia="Times New Roman"/>
          <w:b/>
          <w:bCs/>
          <w:lang w:eastAsia="ru-RU"/>
        </w:rPr>
      </w:pPr>
    </w:p>
    <w:p w14:paraId="65DD0EFA" w14:textId="77777777" w:rsidR="002519EC" w:rsidRPr="002519EC" w:rsidRDefault="002519EC" w:rsidP="00ED373E">
      <w:pPr>
        <w:spacing w:before="100" w:beforeAutospacing="1" w:after="100" w:afterAutospacing="1" w:line="240" w:lineRule="auto"/>
        <w:rPr>
          <w:rFonts w:eastAsia="Times New Roman"/>
          <w:b/>
          <w:bCs/>
          <w:lang w:eastAsia="ru-RU"/>
        </w:rPr>
      </w:pPr>
    </w:p>
    <w:p w14:paraId="6C946C47" w14:textId="77777777" w:rsidR="002519EC" w:rsidRPr="002519EC" w:rsidRDefault="002519EC" w:rsidP="00ED373E">
      <w:pPr>
        <w:spacing w:before="100" w:beforeAutospacing="1" w:after="100" w:afterAutospacing="1" w:line="240" w:lineRule="auto"/>
        <w:rPr>
          <w:rFonts w:eastAsia="Times New Roman"/>
          <w:b/>
          <w:bCs/>
          <w:lang w:eastAsia="ru-RU"/>
        </w:rPr>
      </w:pPr>
    </w:p>
    <w:p w14:paraId="150AC95F" w14:textId="77777777" w:rsidR="002519EC" w:rsidRPr="002519EC" w:rsidRDefault="002519EC" w:rsidP="00ED373E">
      <w:pPr>
        <w:spacing w:before="100" w:beforeAutospacing="1" w:after="100" w:afterAutospacing="1" w:line="240" w:lineRule="auto"/>
        <w:rPr>
          <w:rFonts w:eastAsia="Times New Roman"/>
          <w:b/>
          <w:bCs/>
          <w:lang w:eastAsia="ru-RU"/>
        </w:rPr>
      </w:pPr>
    </w:p>
    <w:p w14:paraId="59DBF270" w14:textId="77777777" w:rsidR="002519EC" w:rsidRPr="002519EC" w:rsidRDefault="002519EC" w:rsidP="00ED373E">
      <w:pPr>
        <w:spacing w:before="100" w:beforeAutospacing="1" w:after="100" w:afterAutospacing="1" w:line="240" w:lineRule="auto"/>
        <w:rPr>
          <w:rFonts w:eastAsia="Times New Roman"/>
          <w:b/>
          <w:bCs/>
          <w:lang w:eastAsia="ru-RU"/>
        </w:rPr>
      </w:pPr>
    </w:p>
    <w:p w14:paraId="65F0A3FA" w14:textId="77777777" w:rsidR="002519EC" w:rsidRPr="002519EC" w:rsidRDefault="002519EC" w:rsidP="00ED373E">
      <w:pPr>
        <w:spacing w:before="100" w:beforeAutospacing="1" w:after="100" w:afterAutospacing="1" w:line="240" w:lineRule="auto"/>
        <w:rPr>
          <w:rFonts w:eastAsia="Times New Roman"/>
          <w:b/>
          <w:bCs/>
          <w:lang w:eastAsia="ru-RU"/>
        </w:rPr>
      </w:pPr>
    </w:p>
    <w:p w14:paraId="5BCFA03C" w14:textId="77777777" w:rsidR="002519EC" w:rsidRPr="002519EC" w:rsidRDefault="002519EC" w:rsidP="00ED373E">
      <w:pPr>
        <w:spacing w:before="100" w:beforeAutospacing="1" w:after="100" w:afterAutospacing="1" w:line="240" w:lineRule="auto"/>
        <w:rPr>
          <w:rFonts w:eastAsia="Times New Roman"/>
          <w:b/>
          <w:bCs/>
          <w:lang w:eastAsia="ru-RU"/>
        </w:rPr>
      </w:pPr>
    </w:p>
    <w:p w14:paraId="474305A6" w14:textId="77777777" w:rsidR="002519EC" w:rsidRPr="002519EC" w:rsidRDefault="002519EC" w:rsidP="00ED373E">
      <w:pPr>
        <w:spacing w:before="100" w:beforeAutospacing="1" w:after="100" w:afterAutospacing="1" w:line="240" w:lineRule="auto"/>
        <w:rPr>
          <w:rFonts w:eastAsia="Times New Roman"/>
          <w:b/>
          <w:bCs/>
          <w:lang w:eastAsia="ru-RU"/>
        </w:rPr>
      </w:pPr>
    </w:p>
    <w:p w14:paraId="713C81B3" w14:textId="77777777" w:rsidR="002519EC" w:rsidRPr="002519EC" w:rsidRDefault="002519EC" w:rsidP="00ED373E">
      <w:pPr>
        <w:spacing w:before="100" w:beforeAutospacing="1" w:after="100" w:afterAutospacing="1" w:line="240" w:lineRule="auto"/>
        <w:rPr>
          <w:rFonts w:eastAsia="Times New Roman"/>
          <w:b/>
          <w:bCs/>
          <w:lang w:eastAsia="ru-RU"/>
        </w:rPr>
      </w:pPr>
    </w:p>
    <w:p w14:paraId="3948AC69" w14:textId="77777777" w:rsidR="00C43226" w:rsidRDefault="00C43226" w:rsidP="00C160DE">
      <w:pPr>
        <w:spacing w:before="100" w:beforeAutospacing="1" w:after="100" w:afterAutospacing="1" w:line="240" w:lineRule="auto"/>
        <w:jc w:val="center"/>
        <w:rPr>
          <w:rFonts w:eastAsia="Times New Roman"/>
          <w:b/>
          <w:bCs/>
          <w:lang w:eastAsia="ru-RU"/>
        </w:rPr>
      </w:pPr>
    </w:p>
    <w:p w14:paraId="340AFFB4" w14:textId="77777777" w:rsidR="00C43226" w:rsidRDefault="00C43226" w:rsidP="00C160DE">
      <w:pPr>
        <w:spacing w:before="100" w:beforeAutospacing="1" w:after="100" w:afterAutospacing="1" w:line="240" w:lineRule="auto"/>
        <w:jc w:val="center"/>
        <w:rPr>
          <w:rFonts w:eastAsia="Times New Roman"/>
          <w:b/>
          <w:bCs/>
          <w:lang w:eastAsia="ru-RU"/>
        </w:rPr>
      </w:pPr>
    </w:p>
    <w:p w14:paraId="250061C7" w14:textId="77777777" w:rsidR="00C43226" w:rsidRDefault="00C43226" w:rsidP="00C160DE">
      <w:pPr>
        <w:spacing w:before="100" w:beforeAutospacing="1" w:after="100" w:afterAutospacing="1" w:line="240" w:lineRule="auto"/>
        <w:jc w:val="center"/>
        <w:rPr>
          <w:rFonts w:eastAsia="Times New Roman"/>
          <w:b/>
          <w:bCs/>
          <w:lang w:eastAsia="ru-RU"/>
        </w:rPr>
      </w:pPr>
    </w:p>
    <w:p w14:paraId="1AB3CA6A" w14:textId="77777777" w:rsidR="00ED373E" w:rsidRPr="002519EC" w:rsidRDefault="00ED373E" w:rsidP="00C160DE">
      <w:pPr>
        <w:spacing w:before="100" w:beforeAutospacing="1" w:after="100" w:afterAutospacing="1" w:line="240" w:lineRule="auto"/>
        <w:jc w:val="center"/>
        <w:rPr>
          <w:rFonts w:eastAsia="Times New Roman"/>
          <w:lang w:eastAsia="ru-RU"/>
        </w:rPr>
      </w:pPr>
      <w:r w:rsidRPr="002519EC">
        <w:rPr>
          <w:rFonts w:eastAsia="Times New Roman"/>
          <w:b/>
          <w:bCs/>
          <w:lang w:eastAsia="ru-RU"/>
        </w:rPr>
        <w:lastRenderedPageBreak/>
        <w:t>Циклограмма проведения процедур оценки качества образования.</w:t>
      </w:r>
    </w:p>
    <w:p w14:paraId="7E69040B" w14:textId="77777777" w:rsidR="00ED373E" w:rsidRPr="002519EC" w:rsidRDefault="00ED373E" w:rsidP="00C160DE">
      <w:pPr>
        <w:spacing w:before="100" w:beforeAutospacing="1" w:after="100" w:afterAutospacing="1" w:line="240" w:lineRule="auto"/>
        <w:jc w:val="center"/>
        <w:rPr>
          <w:rFonts w:eastAsia="Times New Roman"/>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63"/>
        <w:gridCol w:w="9078"/>
        <w:gridCol w:w="2727"/>
      </w:tblGrid>
      <w:tr w:rsidR="00ED373E" w:rsidRPr="002519EC" w14:paraId="0F8AFD72" w14:textId="77777777" w:rsidTr="00ED373E">
        <w:trPr>
          <w:tblCellSpacing w:w="15" w:type="dxa"/>
        </w:trPr>
        <w:tc>
          <w:tcPr>
            <w:tcW w:w="0" w:type="auto"/>
            <w:hideMark/>
          </w:tcPr>
          <w:p w14:paraId="1DCD1B66"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b/>
                <w:bCs/>
                <w:lang w:eastAsia="ru-RU"/>
              </w:rPr>
              <w:t xml:space="preserve">Направления оценки качества </w:t>
            </w:r>
          </w:p>
        </w:tc>
        <w:tc>
          <w:tcPr>
            <w:tcW w:w="0" w:type="auto"/>
            <w:hideMark/>
          </w:tcPr>
          <w:p w14:paraId="60A0E634"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b/>
                <w:bCs/>
                <w:lang w:eastAsia="ru-RU"/>
              </w:rPr>
              <w:t>Критерии оценки качества</w:t>
            </w:r>
          </w:p>
          <w:p w14:paraId="17AC440A"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b/>
                <w:bCs/>
                <w:lang w:eastAsia="ru-RU"/>
              </w:rPr>
              <w:t> </w:t>
            </w:r>
          </w:p>
        </w:tc>
        <w:tc>
          <w:tcPr>
            <w:tcW w:w="0" w:type="auto"/>
            <w:hideMark/>
          </w:tcPr>
          <w:p w14:paraId="46BB03BB"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b/>
                <w:bCs/>
                <w:lang w:eastAsia="ru-RU"/>
              </w:rPr>
              <w:t xml:space="preserve">Периодичность проведения, сроки </w:t>
            </w:r>
          </w:p>
        </w:tc>
      </w:tr>
      <w:tr w:rsidR="00ED373E" w:rsidRPr="002519EC" w14:paraId="7A5FF4DA" w14:textId="77777777" w:rsidTr="00ED373E">
        <w:trPr>
          <w:tblCellSpacing w:w="15" w:type="dxa"/>
        </w:trPr>
        <w:tc>
          <w:tcPr>
            <w:tcW w:w="0" w:type="auto"/>
            <w:vMerge w:val="restart"/>
            <w:hideMark/>
          </w:tcPr>
          <w:p w14:paraId="6229B017"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b/>
                <w:bCs/>
                <w:lang w:eastAsia="ru-RU"/>
              </w:rPr>
              <w:t xml:space="preserve">Уровень образовательной подготовки учащихся </w:t>
            </w:r>
          </w:p>
        </w:tc>
        <w:tc>
          <w:tcPr>
            <w:tcW w:w="0" w:type="auto"/>
            <w:hideMark/>
          </w:tcPr>
          <w:p w14:paraId="74554C9A"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1. Успеваемость по школе </w:t>
            </w:r>
          </w:p>
          <w:p w14:paraId="07689F84"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w:t>
            </w:r>
          </w:p>
        </w:tc>
        <w:tc>
          <w:tcPr>
            <w:tcW w:w="0" w:type="auto"/>
            <w:hideMark/>
          </w:tcPr>
          <w:p w14:paraId="53BC5043"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по результатам четверти (полугодия) </w:t>
            </w:r>
          </w:p>
        </w:tc>
      </w:tr>
      <w:tr w:rsidR="00ED373E" w:rsidRPr="002519EC" w14:paraId="53AB75F3" w14:textId="77777777" w:rsidTr="00ED373E">
        <w:trPr>
          <w:tblCellSpacing w:w="15" w:type="dxa"/>
        </w:trPr>
        <w:tc>
          <w:tcPr>
            <w:tcW w:w="0" w:type="auto"/>
            <w:vMerge/>
            <w:vAlign w:val="center"/>
            <w:hideMark/>
          </w:tcPr>
          <w:p w14:paraId="4E413938" w14:textId="77777777" w:rsidR="00ED373E" w:rsidRPr="002519EC" w:rsidRDefault="00ED373E" w:rsidP="00ED373E">
            <w:pPr>
              <w:spacing w:after="0" w:line="240" w:lineRule="auto"/>
              <w:rPr>
                <w:rFonts w:eastAsia="Times New Roman"/>
                <w:lang w:eastAsia="ru-RU"/>
              </w:rPr>
            </w:pPr>
          </w:p>
        </w:tc>
        <w:tc>
          <w:tcPr>
            <w:tcW w:w="0" w:type="auto"/>
            <w:hideMark/>
          </w:tcPr>
          <w:p w14:paraId="373CF415"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2.Успеваемость по предметам </w:t>
            </w:r>
          </w:p>
          <w:p w14:paraId="386CA232"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w:t>
            </w:r>
          </w:p>
        </w:tc>
        <w:tc>
          <w:tcPr>
            <w:tcW w:w="0" w:type="auto"/>
            <w:hideMark/>
          </w:tcPr>
          <w:p w14:paraId="3A972677"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по результатам четверти (полугодия) </w:t>
            </w:r>
          </w:p>
        </w:tc>
      </w:tr>
      <w:tr w:rsidR="00ED373E" w:rsidRPr="002519EC" w14:paraId="543D7C14" w14:textId="77777777" w:rsidTr="00ED373E">
        <w:trPr>
          <w:tblCellSpacing w:w="15" w:type="dxa"/>
        </w:trPr>
        <w:tc>
          <w:tcPr>
            <w:tcW w:w="0" w:type="auto"/>
            <w:vMerge/>
            <w:vAlign w:val="center"/>
            <w:hideMark/>
          </w:tcPr>
          <w:p w14:paraId="73D8D97E" w14:textId="77777777" w:rsidR="00ED373E" w:rsidRPr="002519EC" w:rsidRDefault="00ED373E" w:rsidP="00ED373E">
            <w:pPr>
              <w:spacing w:after="0" w:line="240" w:lineRule="auto"/>
              <w:rPr>
                <w:rFonts w:eastAsia="Times New Roman"/>
                <w:lang w:eastAsia="ru-RU"/>
              </w:rPr>
            </w:pPr>
          </w:p>
        </w:tc>
        <w:tc>
          <w:tcPr>
            <w:tcW w:w="0" w:type="auto"/>
            <w:hideMark/>
          </w:tcPr>
          <w:p w14:paraId="611CBE64"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3. Уровень достижения планируемых предметных результатов</w:t>
            </w:r>
          </w:p>
        </w:tc>
        <w:tc>
          <w:tcPr>
            <w:tcW w:w="0" w:type="auto"/>
            <w:hideMark/>
          </w:tcPr>
          <w:p w14:paraId="26C0F9D7"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По результатам года</w:t>
            </w:r>
          </w:p>
        </w:tc>
      </w:tr>
      <w:tr w:rsidR="00ED373E" w:rsidRPr="002519EC" w14:paraId="6E00DBC3" w14:textId="77777777" w:rsidTr="00ED373E">
        <w:trPr>
          <w:tblCellSpacing w:w="15" w:type="dxa"/>
        </w:trPr>
        <w:tc>
          <w:tcPr>
            <w:tcW w:w="0" w:type="auto"/>
            <w:vMerge/>
            <w:vAlign w:val="center"/>
            <w:hideMark/>
          </w:tcPr>
          <w:p w14:paraId="55CDF656" w14:textId="77777777" w:rsidR="00ED373E" w:rsidRPr="002519EC" w:rsidRDefault="00ED373E" w:rsidP="00ED373E">
            <w:pPr>
              <w:spacing w:after="0" w:line="240" w:lineRule="auto"/>
              <w:rPr>
                <w:rFonts w:eastAsia="Times New Roman"/>
                <w:lang w:eastAsia="ru-RU"/>
              </w:rPr>
            </w:pPr>
          </w:p>
        </w:tc>
        <w:tc>
          <w:tcPr>
            <w:tcW w:w="0" w:type="auto"/>
            <w:hideMark/>
          </w:tcPr>
          <w:p w14:paraId="597030BC"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4. Уровень достижения планируемых метапредметных результатов</w:t>
            </w:r>
          </w:p>
        </w:tc>
        <w:tc>
          <w:tcPr>
            <w:tcW w:w="0" w:type="auto"/>
            <w:hideMark/>
          </w:tcPr>
          <w:p w14:paraId="400A80ED"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По результатам года</w:t>
            </w:r>
          </w:p>
        </w:tc>
      </w:tr>
      <w:tr w:rsidR="00ED373E" w:rsidRPr="002519EC" w14:paraId="6FFC682E" w14:textId="77777777" w:rsidTr="00ED373E">
        <w:trPr>
          <w:tblCellSpacing w:w="15" w:type="dxa"/>
        </w:trPr>
        <w:tc>
          <w:tcPr>
            <w:tcW w:w="0" w:type="auto"/>
            <w:vMerge/>
            <w:vAlign w:val="center"/>
            <w:hideMark/>
          </w:tcPr>
          <w:p w14:paraId="31FBB59C" w14:textId="77777777" w:rsidR="00ED373E" w:rsidRPr="002519EC" w:rsidRDefault="00ED373E" w:rsidP="00ED373E">
            <w:pPr>
              <w:spacing w:after="0" w:line="240" w:lineRule="auto"/>
              <w:rPr>
                <w:rFonts w:eastAsia="Times New Roman"/>
                <w:lang w:eastAsia="ru-RU"/>
              </w:rPr>
            </w:pPr>
          </w:p>
        </w:tc>
        <w:tc>
          <w:tcPr>
            <w:tcW w:w="0" w:type="auto"/>
            <w:hideMark/>
          </w:tcPr>
          <w:p w14:paraId="2072FF8F"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5. Результаты итоговой аттестации 9 классов; </w:t>
            </w:r>
          </w:p>
          <w:p w14:paraId="76C2DB46"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w:t>
            </w:r>
          </w:p>
        </w:tc>
        <w:tc>
          <w:tcPr>
            <w:tcW w:w="0" w:type="auto"/>
            <w:hideMark/>
          </w:tcPr>
          <w:p w14:paraId="2C6313D4"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По результатам года</w:t>
            </w:r>
          </w:p>
        </w:tc>
      </w:tr>
      <w:tr w:rsidR="00ED373E" w:rsidRPr="002519EC" w14:paraId="1AB3D635" w14:textId="77777777" w:rsidTr="00ED373E">
        <w:trPr>
          <w:tblCellSpacing w:w="15" w:type="dxa"/>
        </w:trPr>
        <w:tc>
          <w:tcPr>
            <w:tcW w:w="0" w:type="auto"/>
            <w:vMerge/>
            <w:vAlign w:val="center"/>
            <w:hideMark/>
          </w:tcPr>
          <w:p w14:paraId="4135A772" w14:textId="77777777" w:rsidR="00ED373E" w:rsidRPr="002519EC" w:rsidRDefault="00ED373E" w:rsidP="00ED373E">
            <w:pPr>
              <w:spacing w:after="0" w:line="240" w:lineRule="auto"/>
              <w:rPr>
                <w:rFonts w:eastAsia="Times New Roman"/>
                <w:lang w:eastAsia="ru-RU"/>
              </w:rPr>
            </w:pPr>
          </w:p>
        </w:tc>
        <w:tc>
          <w:tcPr>
            <w:tcW w:w="0" w:type="auto"/>
            <w:hideMark/>
          </w:tcPr>
          <w:p w14:paraId="42658845"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6. Результаты ЕГЭ; </w:t>
            </w:r>
          </w:p>
          <w:p w14:paraId="4C29A053"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w:t>
            </w:r>
          </w:p>
        </w:tc>
        <w:tc>
          <w:tcPr>
            <w:tcW w:w="0" w:type="auto"/>
            <w:hideMark/>
          </w:tcPr>
          <w:p w14:paraId="73F86126"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По результатам года</w:t>
            </w:r>
          </w:p>
        </w:tc>
      </w:tr>
      <w:tr w:rsidR="00ED373E" w:rsidRPr="002519EC" w14:paraId="14C3F6DE" w14:textId="77777777" w:rsidTr="00ED373E">
        <w:trPr>
          <w:tblCellSpacing w:w="15" w:type="dxa"/>
        </w:trPr>
        <w:tc>
          <w:tcPr>
            <w:tcW w:w="0" w:type="auto"/>
            <w:vMerge/>
            <w:vAlign w:val="center"/>
            <w:hideMark/>
          </w:tcPr>
          <w:p w14:paraId="002D7C36" w14:textId="77777777" w:rsidR="00ED373E" w:rsidRPr="002519EC" w:rsidRDefault="00ED373E" w:rsidP="00ED373E">
            <w:pPr>
              <w:spacing w:after="0" w:line="240" w:lineRule="auto"/>
              <w:rPr>
                <w:rFonts w:eastAsia="Times New Roman"/>
                <w:lang w:eastAsia="ru-RU"/>
              </w:rPr>
            </w:pPr>
          </w:p>
        </w:tc>
        <w:tc>
          <w:tcPr>
            <w:tcW w:w="0" w:type="auto"/>
            <w:hideMark/>
          </w:tcPr>
          <w:p w14:paraId="6C02C5A2"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7. Результаты олимпиад, интеллектуальных марафонов, конкурсов и др.; </w:t>
            </w:r>
          </w:p>
          <w:p w14:paraId="4164C386"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w:t>
            </w:r>
          </w:p>
        </w:tc>
        <w:tc>
          <w:tcPr>
            <w:tcW w:w="0" w:type="auto"/>
            <w:hideMark/>
          </w:tcPr>
          <w:p w14:paraId="51ADD4A7"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Один раз в год</w:t>
            </w:r>
          </w:p>
        </w:tc>
      </w:tr>
      <w:tr w:rsidR="00ED373E" w:rsidRPr="002519EC" w14:paraId="0EC00170" w14:textId="77777777" w:rsidTr="00ED373E">
        <w:trPr>
          <w:tblCellSpacing w:w="15" w:type="dxa"/>
        </w:trPr>
        <w:tc>
          <w:tcPr>
            <w:tcW w:w="0" w:type="auto"/>
            <w:vMerge/>
            <w:vAlign w:val="center"/>
            <w:hideMark/>
          </w:tcPr>
          <w:p w14:paraId="3CE26137" w14:textId="77777777" w:rsidR="00ED373E" w:rsidRPr="002519EC" w:rsidRDefault="00ED373E" w:rsidP="00ED373E">
            <w:pPr>
              <w:spacing w:after="0" w:line="240" w:lineRule="auto"/>
              <w:rPr>
                <w:rFonts w:eastAsia="Times New Roman"/>
                <w:lang w:eastAsia="ru-RU"/>
              </w:rPr>
            </w:pPr>
          </w:p>
        </w:tc>
        <w:tc>
          <w:tcPr>
            <w:tcW w:w="0" w:type="auto"/>
            <w:hideMark/>
          </w:tcPr>
          <w:p w14:paraId="53B84828"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8.Сравнительный анализ обученности в сравнении с городскими, региональными показателями; </w:t>
            </w:r>
          </w:p>
          <w:p w14:paraId="5FB503D1"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w:t>
            </w:r>
          </w:p>
        </w:tc>
        <w:tc>
          <w:tcPr>
            <w:tcW w:w="0" w:type="auto"/>
            <w:hideMark/>
          </w:tcPr>
          <w:p w14:paraId="3E60483C"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По графику регионального мониторинга</w:t>
            </w:r>
          </w:p>
        </w:tc>
      </w:tr>
      <w:tr w:rsidR="00ED373E" w:rsidRPr="002519EC" w14:paraId="607E028D" w14:textId="77777777" w:rsidTr="00ED373E">
        <w:trPr>
          <w:tblCellSpacing w:w="15" w:type="dxa"/>
        </w:trPr>
        <w:tc>
          <w:tcPr>
            <w:tcW w:w="0" w:type="auto"/>
            <w:vMerge/>
            <w:vAlign w:val="center"/>
            <w:hideMark/>
          </w:tcPr>
          <w:p w14:paraId="7703DEC8" w14:textId="77777777" w:rsidR="00ED373E" w:rsidRPr="002519EC" w:rsidRDefault="00ED373E" w:rsidP="00ED373E">
            <w:pPr>
              <w:spacing w:after="0" w:line="240" w:lineRule="auto"/>
              <w:rPr>
                <w:rFonts w:eastAsia="Times New Roman"/>
                <w:lang w:eastAsia="ru-RU"/>
              </w:rPr>
            </w:pPr>
          </w:p>
        </w:tc>
        <w:tc>
          <w:tcPr>
            <w:tcW w:w="0" w:type="auto"/>
            <w:hideMark/>
          </w:tcPr>
          <w:p w14:paraId="6A86883A"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9. Доля выпускников 9-х классов, получивших аттестат об основном общем образовании </w:t>
            </w:r>
          </w:p>
          <w:p w14:paraId="462516BA"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w:t>
            </w:r>
          </w:p>
        </w:tc>
        <w:tc>
          <w:tcPr>
            <w:tcW w:w="0" w:type="auto"/>
            <w:hideMark/>
          </w:tcPr>
          <w:p w14:paraId="17E5A880"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Один раз в год</w:t>
            </w:r>
          </w:p>
        </w:tc>
      </w:tr>
      <w:tr w:rsidR="00ED373E" w:rsidRPr="002519EC" w14:paraId="6EB2E2C3" w14:textId="77777777" w:rsidTr="00ED373E">
        <w:trPr>
          <w:tblCellSpacing w:w="15" w:type="dxa"/>
        </w:trPr>
        <w:tc>
          <w:tcPr>
            <w:tcW w:w="0" w:type="auto"/>
            <w:vMerge/>
            <w:vAlign w:val="center"/>
            <w:hideMark/>
          </w:tcPr>
          <w:p w14:paraId="5D34C312" w14:textId="77777777" w:rsidR="00ED373E" w:rsidRPr="002519EC" w:rsidRDefault="00ED373E" w:rsidP="00ED373E">
            <w:pPr>
              <w:spacing w:after="0" w:line="240" w:lineRule="auto"/>
              <w:rPr>
                <w:rFonts w:eastAsia="Times New Roman"/>
                <w:lang w:eastAsia="ru-RU"/>
              </w:rPr>
            </w:pPr>
          </w:p>
        </w:tc>
        <w:tc>
          <w:tcPr>
            <w:tcW w:w="0" w:type="auto"/>
            <w:hideMark/>
          </w:tcPr>
          <w:p w14:paraId="4C2C804D"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10. Доля выпускников 9-х классов, получивших аттестат об основном общем образовании особого образца </w:t>
            </w:r>
          </w:p>
          <w:p w14:paraId="6242DFFD"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lastRenderedPageBreak/>
              <w:t> </w:t>
            </w:r>
          </w:p>
        </w:tc>
        <w:tc>
          <w:tcPr>
            <w:tcW w:w="0" w:type="auto"/>
            <w:hideMark/>
          </w:tcPr>
          <w:p w14:paraId="3A97DAD5"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lastRenderedPageBreak/>
              <w:t>Один раз в год</w:t>
            </w:r>
          </w:p>
        </w:tc>
      </w:tr>
      <w:tr w:rsidR="00ED373E" w:rsidRPr="002519EC" w14:paraId="54E6EA98" w14:textId="77777777" w:rsidTr="00ED373E">
        <w:trPr>
          <w:tblCellSpacing w:w="15" w:type="dxa"/>
        </w:trPr>
        <w:tc>
          <w:tcPr>
            <w:tcW w:w="0" w:type="auto"/>
            <w:vMerge/>
            <w:vAlign w:val="center"/>
            <w:hideMark/>
          </w:tcPr>
          <w:p w14:paraId="5FB23452" w14:textId="77777777" w:rsidR="00ED373E" w:rsidRPr="002519EC" w:rsidRDefault="00ED373E" w:rsidP="00ED373E">
            <w:pPr>
              <w:spacing w:after="0" w:line="240" w:lineRule="auto"/>
              <w:rPr>
                <w:rFonts w:eastAsia="Times New Roman"/>
                <w:lang w:eastAsia="ru-RU"/>
              </w:rPr>
            </w:pPr>
          </w:p>
        </w:tc>
        <w:tc>
          <w:tcPr>
            <w:tcW w:w="0" w:type="auto"/>
            <w:hideMark/>
          </w:tcPr>
          <w:p w14:paraId="528E13C4"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11. Доля выпускников, получивших аттестат о среднем (полном) общем образовании </w:t>
            </w:r>
          </w:p>
          <w:p w14:paraId="2F992836"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w:t>
            </w:r>
          </w:p>
        </w:tc>
        <w:tc>
          <w:tcPr>
            <w:tcW w:w="0" w:type="auto"/>
            <w:hideMark/>
          </w:tcPr>
          <w:p w14:paraId="21A86993"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Один раз в год</w:t>
            </w:r>
          </w:p>
        </w:tc>
      </w:tr>
      <w:tr w:rsidR="00ED373E" w:rsidRPr="002519EC" w14:paraId="0D5CEA3C" w14:textId="77777777" w:rsidTr="00ED373E">
        <w:trPr>
          <w:tblCellSpacing w:w="15" w:type="dxa"/>
        </w:trPr>
        <w:tc>
          <w:tcPr>
            <w:tcW w:w="0" w:type="auto"/>
            <w:vMerge/>
            <w:vAlign w:val="center"/>
            <w:hideMark/>
          </w:tcPr>
          <w:p w14:paraId="39C299EB" w14:textId="77777777" w:rsidR="00ED373E" w:rsidRPr="002519EC" w:rsidRDefault="00ED373E" w:rsidP="00ED373E">
            <w:pPr>
              <w:spacing w:after="0" w:line="240" w:lineRule="auto"/>
              <w:rPr>
                <w:rFonts w:eastAsia="Times New Roman"/>
                <w:lang w:eastAsia="ru-RU"/>
              </w:rPr>
            </w:pPr>
          </w:p>
        </w:tc>
        <w:tc>
          <w:tcPr>
            <w:tcW w:w="0" w:type="auto"/>
            <w:hideMark/>
          </w:tcPr>
          <w:p w14:paraId="799797E5"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12. Доля выпускников, получивших аттестат о среднем (полном) общем образовании особого образца (серебряная, золотая медаль) </w:t>
            </w:r>
          </w:p>
        </w:tc>
        <w:tc>
          <w:tcPr>
            <w:tcW w:w="0" w:type="auto"/>
            <w:hideMark/>
          </w:tcPr>
          <w:p w14:paraId="47AB2FFD"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Один раз в год</w:t>
            </w:r>
          </w:p>
        </w:tc>
      </w:tr>
      <w:tr w:rsidR="00ED373E" w:rsidRPr="002519EC" w14:paraId="7B360906" w14:textId="77777777" w:rsidTr="00ED373E">
        <w:trPr>
          <w:tblCellSpacing w:w="15" w:type="dxa"/>
        </w:trPr>
        <w:tc>
          <w:tcPr>
            <w:tcW w:w="0" w:type="auto"/>
            <w:vMerge w:val="restart"/>
            <w:hideMark/>
          </w:tcPr>
          <w:p w14:paraId="4092B3CC"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b/>
                <w:bCs/>
                <w:lang w:eastAsia="ru-RU"/>
              </w:rPr>
              <w:t xml:space="preserve">Охват учащихся образовательным процессом </w:t>
            </w:r>
          </w:p>
          <w:p w14:paraId="57087532"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w:t>
            </w:r>
          </w:p>
        </w:tc>
        <w:tc>
          <w:tcPr>
            <w:tcW w:w="0" w:type="auto"/>
            <w:hideMark/>
          </w:tcPr>
          <w:p w14:paraId="7A84E211"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1. Количество учащихся в школе; </w:t>
            </w:r>
          </w:p>
          <w:p w14:paraId="56E19D63"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w:t>
            </w:r>
          </w:p>
        </w:tc>
        <w:tc>
          <w:tcPr>
            <w:tcW w:w="0" w:type="auto"/>
            <w:hideMark/>
          </w:tcPr>
          <w:p w14:paraId="285FB882"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Два раза в год</w:t>
            </w:r>
          </w:p>
        </w:tc>
      </w:tr>
      <w:tr w:rsidR="00ED373E" w:rsidRPr="002519EC" w14:paraId="4062B1FB" w14:textId="77777777" w:rsidTr="00ED373E">
        <w:trPr>
          <w:tblCellSpacing w:w="15" w:type="dxa"/>
        </w:trPr>
        <w:tc>
          <w:tcPr>
            <w:tcW w:w="0" w:type="auto"/>
            <w:vMerge/>
            <w:vAlign w:val="center"/>
            <w:hideMark/>
          </w:tcPr>
          <w:p w14:paraId="6305150D" w14:textId="77777777" w:rsidR="00ED373E" w:rsidRPr="002519EC" w:rsidRDefault="00ED373E" w:rsidP="00ED373E">
            <w:pPr>
              <w:spacing w:after="0" w:line="240" w:lineRule="auto"/>
              <w:rPr>
                <w:rFonts w:eastAsia="Times New Roman"/>
                <w:lang w:eastAsia="ru-RU"/>
              </w:rPr>
            </w:pPr>
          </w:p>
        </w:tc>
        <w:tc>
          <w:tcPr>
            <w:tcW w:w="0" w:type="auto"/>
            <w:hideMark/>
          </w:tcPr>
          <w:p w14:paraId="550586E3"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2. Движение учащихся;</w:t>
            </w:r>
          </w:p>
        </w:tc>
        <w:tc>
          <w:tcPr>
            <w:tcW w:w="0" w:type="auto"/>
            <w:hideMark/>
          </w:tcPr>
          <w:p w14:paraId="50149346"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Два раза в год</w:t>
            </w:r>
          </w:p>
        </w:tc>
      </w:tr>
      <w:tr w:rsidR="00ED373E" w:rsidRPr="002519EC" w14:paraId="0F956F85" w14:textId="77777777" w:rsidTr="00ED373E">
        <w:trPr>
          <w:tblCellSpacing w:w="15" w:type="dxa"/>
        </w:trPr>
        <w:tc>
          <w:tcPr>
            <w:tcW w:w="0" w:type="auto"/>
            <w:vMerge/>
            <w:vAlign w:val="center"/>
            <w:hideMark/>
          </w:tcPr>
          <w:p w14:paraId="2552C3F3" w14:textId="77777777" w:rsidR="00ED373E" w:rsidRPr="002519EC" w:rsidRDefault="00ED373E" w:rsidP="00ED373E">
            <w:pPr>
              <w:spacing w:after="0" w:line="240" w:lineRule="auto"/>
              <w:rPr>
                <w:rFonts w:eastAsia="Times New Roman"/>
                <w:lang w:eastAsia="ru-RU"/>
              </w:rPr>
            </w:pPr>
          </w:p>
        </w:tc>
        <w:tc>
          <w:tcPr>
            <w:tcW w:w="0" w:type="auto"/>
            <w:hideMark/>
          </w:tcPr>
          <w:p w14:paraId="73340BFA"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3. Социальный паспорт школы (количество детей "группы риска"): количество детей состоящих на учете в КДН; на внутришкольном контроле; </w:t>
            </w:r>
          </w:p>
        </w:tc>
        <w:tc>
          <w:tcPr>
            <w:tcW w:w="0" w:type="auto"/>
            <w:hideMark/>
          </w:tcPr>
          <w:p w14:paraId="2EBC79B2"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Один раз в год</w:t>
            </w:r>
          </w:p>
        </w:tc>
      </w:tr>
      <w:tr w:rsidR="00ED373E" w:rsidRPr="002519EC" w14:paraId="222B4ED9" w14:textId="77777777" w:rsidTr="00ED373E">
        <w:trPr>
          <w:tblCellSpacing w:w="15" w:type="dxa"/>
        </w:trPr>
        <w:tc>
          <w:tcPr>
            <w:tcW w:w="0" w:type="auto"/>
            <w:vMerge/>
            <w:vAlign w:val="center"/>
            <w:hideMark/>
          </w:tcPr>
          <w:p w14:paraId="72E3EA39" w14:textId="77777777" w:rsidR="00ED373E" w:rsidRPr="002519EC" w:rsidRDefault="00ED373E" w:rsidP="00ED373E">
            <w:pPr>
              <w:spacing w:after="0" w:line="240" w:lineRule="auto"/>
              <w:rPr>
                <w:rFonts w:eastAsia="Times New Roman"/>
                <w:lang w:eastAsia="ru-RU"/>
              </w:rPr>
            </w:pPr>
          </w:p>
        </w:tc>
        <w:tc>
          <w:tcPr>
            <w:tcW w:w="0" w:type="auto"/>
            <w:hideMark/>
          </w:tcPr>
          <w:p w14:paraId="2C9D93A8"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4. Количество детей из социально-незащищенных семей </w:t>
            </w:r>
          </w:p>
        </w:tc>
        <w:tc>
          <w:tcPr>
            <w:tcW w:w="0" w:type="auto"/>
            <w:hideMark/>
          </w:tcPr>
          <w:p w14:paraId="34364CC1"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Два раза в год</w:t>
            </w:r>
          </w:p>
        </w:tc>
      </w:tr>
      <w:tr w:rsidR="00ED373E" w:rsidRPr="002519EC" w14:paraId="7877AB8C" w14:textId="77777777" w:rsidTr="00ED373E">
        <w:trPr>
          <w:tblCellSpacing w:w="15" w:type="dxa"/>
        </w:trPr>
        <w:tc>
          <w:tcPr>
            <w:tcW w:w="0" w:type="auto"/>
            <w:vMerge/>
            <w:vAlign w:val="center"/>
            <w:hideMark/>
          </w:tcPr>
          <w:p w14:paraId="727CA04A" w14:textId="77777777" w:rsidR="00ED373E" w:rsidRPr="002519EC" w:rsidRDefault="00ED373E" w:rsidP="00ED373E">
            <w:pPr>
              <w:spacing w:after="0" w:line="240" w:lineRule="auto"/>
              <w:rPr>
                <w:rFonts w:eastAsia="Times New Roman"/>
                <w:lang w:eastAsia="ru-RU"/>
              </w:rPr>
            </w:pPr>
          </w:p>
        </w:tc>
        <w:tc>
          <w:tcPr>
            <w:tcW w:w="0" w:type="auto"/>
            <w:hideMark/>
          </w:tcPr>
          <w:p w14:paraId="321E1F56"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5. Количество учащихся с ограниченными возможностями здоровья; </w:t>
            </w:r>
          </w:p>
        </w:tc>
        <w:tc>
          <w:tcPr>
            <w:tcW w:w="0" w:type="auto"/>
            <w:hideMark/>
          </w:tcPr>
          <w:p w14:paraId="48A4E1CF"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Один раз в год</w:t>
            </w:r>
          </w:p>
        </w:tc>
      </w:tr>
      <w:tr w:rsidR="00ED373E" w:rsidRPr="002519EC" w14:paraId="5A574823" w14:textId="77777777" w:rsidTr="00ED373E">
        <w:trPr>
          <w:tblCellSpacing w:w="15" w:type="dxa"/>
        </w:trPr>
        <w:tc>
          <w:tcPr>
            <w:tcW w:w="0" w:type="auto"/>
            <w:vMerge/>
            <w:vAlign w:val="center"/>
            <w:hideMark/>
          </w:tcPr>
          <w:p w14:paraId="21FD0289" w14:textId="77777777" w:rsidR="00ED373E" w:rsidRPr="002519EC" w:rsidRDefault="00ED373E" w:rsidP="00ED373E">
            <w:pPr>
              <w:spacing w:after="0" w:line="240" w:lineRule="auto"/>
              <w:rPr>
                <w:rFonts w:eastAsia="Times New Roman"/>
                <w:lang w:eastAsia="ru-RU"/>
              </w:rPr>
            </w:pPr>
          </w:p>
        </w:tc>
        <w:tc>
          <w:tcPr>
            <w:tcW w:w="0" w:type="auto"/>
            <w:hideMark/>
          </w:tcPr>
          <w:p w14:paraId="0257122C"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6. Количество учащихся, находящихся на индивидуальном обучении на дому; </w:t>
            </w:r>
          </w:p>
        </w:tc>
        <w:tc>
          <w:tcPr>
            <w:tcW w:w="0" w:type="auto"/>
            <w:hideMark/>
          </w:tcPr>
          <w:p w14:paraId="6160D1A3"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Один раз в год</w:t>
            </w:r>
          </w:p>
        </w:tc>
      </w:tr>
      <w:tr w:rsidR="00ED373E" w:rsidRPr="002519EC" w14:paraId="351D1545" w14:textId="77777777" w:rsidTr="00ED373E">
        <w:trPr>
          <w:tblCellSpacing w:w="15" w:type="dxa"/>
        </w:trPr>
        <w:tc>
          <w:tcPr>
            <w:tcW w:w="0" w:type="auto"/>
            <w:vMerge/>
            <w:vAlign w:val="center"/>
            <w:hideMark/>
          </w:tcPr>
          <w:p w14:paraId="6177431A" w14:textId="77777777" w:rsidR="00ED373E" w:rsidRPr="002519EC" w:rsidRDefault="00ED373E" w:rsidP="00ED373E">
            <w:pPr>
              <w:spacing w:after="0" w:line="240" w:lineRule="auto"/>
              <w:rPr>
                <w:rFonts w:eastAsia="Times New Roman"/>
                <w:lang w:eastAsia="ru-RU"/>
              </w:rPr>
            </w:pPr>
          </w:p>
        </w:tc>
        <w:tc>
          <w:tcPr>
            <w:tcW w:w="0" w:type="auto"/>
            <w:hideMark/>
          </w:tcPr>
          <w:p w14:paraId="375614DD"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7. Занятость обучающихся в элективных, факультативных учебных предметах, внеурочной деятельности. </w:t>
            </w:r>
          </w:p>
        </w:tc>
        <w:tc>
          <w:tcPr>
            <w:tcW w:w="0" w:type="auto"/>
            <w:hideMark/>
          </w:tcPr>
          <w:p w14:paraId="7C6B22A5"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Один раз в год</w:t>
            </w:r>
          </w:p>
        </w:tc>
      </w:tr>
      <w:tr w:rsidR="00ED373E" w:rsidRPr="002519EC" w14:paraId="2951E2D9" w14:textId="77777777" w:rsidTr="00ED373E">
        <w:trPr>
          <w:tblCellSpacing w:w="15" w:type="dxa"/>
        </w:trPr>
        <w:tc>
          <w:tcPr>
            <w:tcW w:w="0" w:type="auto"/>
            <w:vMerge/>
            <w:vAlign w:val="center"/>
            <w:hideMark/>
          </w:tcPr>
          <w:p w14:paraId="37C5BF53" w14:textId="77777777" w:rsidR="00ED373E" w:rsidRPr="002519EC" w:rsidRDefault="00ED373E" w:rsidP="00ED373E">
            <w:pPr>
              <w:spacing w:after="0" w:line="240" w:lineRule="auto"/>
              <w:rPr>
                <w:rFonts w:eastAsia="Times New Roman"/>
                <w:lang w:eastAsia="ru-RU"/>
              </w:rPr>
            </w:pPr>
          </w:p>
        </w:tc>
        <w:tc>
          <w:tcPr>
            <w:tcW w:w="0" w:type="auto"/>
            <w:hideMark/>
          </w:tcPr>
          <w:p w14:paraId="3849A307"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8. Количество учащихся, занятых в системе дополнительного образования. </w:t>
            </w:r>
          </w:p>
        </w:tc>
        <w:tc>
          <w:tcPr>
            <w:tcW w:w="0" w:type="auto"/>
            <w:hideMark/>
          </w:tcPr>
          <w:p w14:paraId="7C000F24"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Один раз в год</w:t>
            </w:r>
          </w:p>
        </w:tc>
      </w:tr>
      <w:tr w:rsidR="00ED373E" w:rsidRPr="002519EC" w14:paraId="5DC17882" w14:textId="77777777" w:rsidTr="00ED373E">
        <w:trPr>
          <w:tblCellSpacing w:w="15" w:type="dxa"/>
        </w:trPr>
        <w:tc>
          <w:tcPr>
            <w:tcW w:w="0" w:type="auto"/>
            <w:hideMark/>
          </w:tcPr>
          <w:p w14:paraId="45786198"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w:t>
            </w:r>
          </w:p>
        </w:tc>
        <w:tc>
          <w:tcPr>
            <w:tcW w:w="0" w:type="auto"/>
            <w:hideMark/>
          </w:tcPr>
          <w:p w14:paraId="3644D7FD"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1. Количество кружков в школе различной направленности. </w:t>
            </w:r>
          </w:p>
        </w:tc>
        <w:tc>
          <w:tcPr>
            <w:tcW w:w="0" w:type="auto"/>
            <w:hideMark/>
          </w:tcPr>
          <w:p w14:paraId="0A1EE19A"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Один раз в год</w:t>
            </w:r>
          </w:p>
        </w:tc>
      </w:tr>
      <w:tr w:rsidR="00ED373E" w:rsidRPr="002519EC" w14:paraId="3CA74EDE" w14:textId="77777777" w:rsidTr="00ED373E">
        <w:trPr>
          <w:tblCellSpacing w:w="15" w:type="dxa"/>
        </w:trPr>
        <w:tc>
          <w:tcPr>
            <w:tcW w:w="0" w:type="auto"/>
            <w:vMerge w:val="restart"/>
            <w:hideMark/>
          </w:tcPr>
          <w:p w14:paraId="6238E978"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b/>
                <w:bCs/>
                <w:lang w:eastAsia="ru-RU"/>
              </w:rPr>
              <w:t xml:space="preserve">Развитие педагогического коллектива </w:t>
            </w:r>
          </w:p>
          <w:p w14:paraId="3C617D0E"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w:t>
            </w:r>
          </w:p>
        </w:tc>
        <w:tc>
          <w:tcPr>
            <w:tcW w:w="0" w:type="auto"/>
            <w:hideMark/>
          </w:tcPr>
          <w:p w14:paraId="03076179"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Уровень кадрового обеспечения </w:t>
            </w:r>
          </w:p>
        </w:tc>
        <w:tc>
          <w:tcPr>
            <w:tcW w:w="0" w:type="auto"/>
            <w:hideMark/>
          </w:tcPr>
          <w:p w14:paraId="4D331B33"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w:t>
            </w:r>
          </w:p>
        </w:tc>
      </w:tr>
      <w:tr w:rsidR="00ED373E" w:rsidRPr="002519EC" w14:paraId="18E04C12" w14:textId="77777777" w:rsidTr="00ED373E">
        <w:trPr>
          <w:tblCellSpacing w:w="15" w:type="dxa"/>
        </w:trPr>
        <w:tc>
          <w:tcPr>
            <w:tcW w:w="0" w:type="auto"/>
            <w:vMerge/>
            <w:vAlign w:val="center"/>
            <w:hideMark/>
          </w:tcPr>
          <w:p w14:paraId="7989753C" w14:textId="77777777" w:rsidR="00ED373E" w:rsidRPr="002519EC" w:rsidRDefault="00ED373E" w:rsidP="00ED373E">
            <w:pPr>
              <w:spacing w:after="0" w:line="240" w:lineRule="auto"/>
              <w:rPr>
                <w:rFonts w:eastAsia="Times New Roman"/>
                <w:lang w:eastAsia="ru-RU"/>
              </w:rPr>
            </w:pPr>
          </w:p>
        </w:tc>
        <w:tc>
          <w:tcPr>
            <w:tcW w:w="0" w:type="auto"/>
            <w:hideMark/>
          </w:tcPr>
          <w:p w14:paraId="29636FCA"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1.Количество учителей, работающих в школе.</w:t>
            </w:r>
          </w:p>
        </w:tc>
        <w:tc>
          <w:tcPr>
            <w:tcW w:w="0" w:type="auto"/>
            <w:hideMark/>
          </w:tcPr>
          <w:p w14:paraId="66C46EEC"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Один раз в год</w:t>
            </w:r>
          </w:p>
        </w:tc>
      </w:tr>
      <w:tr w:rsidR="00ED373E" w:rsidRPr="002519EC" w14:paraId="6F460FE3" w14:textId="77777777" w:rsidTr="00ED373E">
        <w:trPr>
          <w:tblCellSpacing w:w="15" w:type="dxa"/>
        </w:trPr>
        <w:tc>
          <w:tcPr>
            <w:tcW w:w="0" w:type="auto"/>
            <w:vMerge/>
            <w:vAlign w:val="center"/>
            <w:hideMark/>
          </w:tcPr>
          <w:p w14:paraId="6FD31D70" w14:textId="77777777" w:rsidR="00ED373E" w:rsidRPr="002519EC" w:rsidRDefault="00ED373E" w:rsidP="00ED373E">
            <w:pPr>
              <w:spacing w:after="0" w:line="240" w:lineRule="auto"/>
              <w:rPr>
                <w:rFonts w:eastAsia="Times New Roman"/>
                <w:lang w:eastAsia="ru-RU"/>
              </w:rPr>
            </w:pPr>
          </w:p>
        </w:tc>
        <w:tc>
          <w:tcPr>
            <w:tcW w:w="0" w:type="auto"/>
            <w:hideMark/>
          </w:tcPr>
          <w:p w14:paraId="111D35CB"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2. Квалификационные характеристики педагогов. </w:t>
            </w:r>
          </w:p>
        </w:tc>
        <w:tc>
          <w:tcPr>
            <w:tcW w:w="0" w:type="auto"/>
            <w:hideMark/>
          </w:tcPr>
          <w:p w14:paraId="28A57A00"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Один раз в год</w:t>
            </w:r>
          </w:p>
        </w:tc>
      </w:tr>
      <w:tr w:rsidR="00ED373E" w:rsidRPr="002519EC" w14:paraId="0891175B" w14:textId="77777777" w:rsidTr="00ED373E">
        <w:trPr>
          <w:tblCellSpacing w:w="15" w:type="dxa"/>
        </w:trPr>
        <w:tc>
          <w:tcPr>
            <w:tcW w:w="0" w:type="auto"/>
            <w:vMerge/>
            <w:vAlign w:val="center"/>
            <w:hideMark/>
          </w:tcPr>
          <w:p w14:paraId="6DDC7903" w14:textId="77777777" w:rsidR="00ED373E" w:rsidRPr="002519EC" w:rsidRDefault="00ED373E" w:rsidP="00ED373E">
            <w:pPr>
              <w:spacing w:after="0" w:line="240" w:lineRule="auto"/>
              <w:rPr>
                <w:rFonts w:eastAsia="Times New Roman"/>
                <w:lang w:eastAsia="ru-RU"/>
              </w:rPr>
            </w:pPr>
          </w:p>
        </w:tc>
        <w:tc>
          <w:tcPr>
            <w:tcW w:w="0" w:type="auto"/>
            <w:hideMark/>
          </w:tcPr>
          <w:p w14:paraId="3E1B6A8A"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3. Повышение квалификации педагогических кадров. </w:t>
            </w:r>
          </w:p>
        </w:tc>
        <w:tc>
          <w:tcPr>
            <w:tcW w:w="0" w:type="auto"/>
            <w:hideMark/>
          </w:tcPr>
          <w:p w14:paraId="3CD3131D"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Два раза в год</w:t>
            </w:r>
          </w:p>
        </w:tc>
      </w:tr>
      <w:tr w:rsidR="00ED373E" w:rsidRPr="002519EC" w14:paraId="2908EF1D" w14:textId="77777777" w:rsidTr="00ED373E">
        <w:trPr>
          <w:tblCellSpacing w:w="15" w:type="dxa"/>
        </w:trPr>
        <w:tc>
          <w:tcPr>
            <w:tcW w:w="0" w:type="auto"/>
            <w:vMerge/>
            <w:vAlign w:val="center"/>
            <w:hideMark/>
          </w:tcPr>
          <w:p w14:paraId="4139AD0A" w14:textId="77777777" w:rsidR="00ED373E" w:rsidRPr="002519EC" w:rsidRDefault="00ED373E" w:rsidP="00ED373E">
            <w:pPr>
              <w:spacing w:after="0" w:line="240" w:lineRule="auto"/>
              <w:rPr>
                <w:rFonts w:eastAsia="Times New Roman"/>
                <w:lang w:eastAsia="ru-RU"/>
              </w:rPr>
            </w:pPr>
          </w:p>
        </w:tc>
        <w:tc>
          <w:tcPr>
            <w:tcW w:w="0" w:type="auto"/>
            <w:hideMark/>
          </w:tcPr>
          <w:p w14:paraId="5CB02E33"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4. Участие в профессиональных конкурсах и представление передового педагогического опыта</w:t>
            </w:r>
          </w:p>
        </w:tc>
        <w:tc>
          <w:tcPr>
            <w:tcW w:w="0" w:type="auto"/>
            <w:hideMark/>
          </w:tcPr>
          <w:p w14:paraId="6DE944FF"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Два раза в год</w:t>
            </w:r>
          </w:p>
        </w:tc>
      </w:tr>
      <w:tr w:rsidR="00ED373E" w:rsidRPr="002519EC" w14:paraId="1F487D43" w14:textId="77777777" w:rsidTr="00ED373E">
        <w:trPr>
          <w:tblCellSpacing w:w="15" w:type="dxa"/>
        </w:trPr>
        <w:tc>
          <w:tcPr>
            <w:tcW w:w="0" w:type="auto"/>
            <w:vMerge/>
            <w:vAlign w:val="center"/>
            <w:hideMark/>
          </w:tcPr>
          <w:p w14:paraId="56C9E468" w14:textId="77777777" w:rsidR="00ED373E" w:rsidRPr="002519EC" w:rsidRDefault="00ED373E" w:rsidP="00ED373E">
            <w:pPr>
              <w:spacing w:after="0" w:line="240" w:lineRule="auto"/>
              <w:rPr>
                <w:rFonts w:eastAsia="Times New Roman"/>
                <w:lang w:eastAsia="ru-RU"/>
              </w:rPr>
            </w:pPr>
          </w:p>
        </w:tc>
        <w:tc>
          <w:tcPr>
            <w:tcW w:w="0" w:type="auto"/>
            <w:hideMark/>
          </w:tcPr>
          <w:p w14:paraId="1A4C3E74"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5. Процент педагогов, прошедших курсы повышения квалификации по освоению инновационных технологий.</w:t>
            </w:r>
          </w:p>
        </w:tc>
        <w:tc>
          <w:tcPr>
            <w:tcW w:w="0" w:type="auto"/>
            <w:hideMark/>
          </w:tcPr>
          <w:p w14:paraId="7A04A55B"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Два раза в год</w:t>
            </w:r>
          </w:p>
        </w:tc>
      </w:tr>
      <w:tr w:rsidR="00ED373E" w:rsidRPr="002519EC" w14:paraId="5D3A081D" w14:textId="77777777" w:rsidTr="00ED373E">
        <w:trPr>
          <w:tblCellSpacing w:w="15" w:type="dxa"/>
        </w:trPr>
        <w:tc>
          <w:tcPr>
            <w:tcW w:w="0" w:type="auto"/>
            <w:vMerge/>
            <w:vAlign w:val="center"/>
            <w:hideMark/>
          </w:tcPr>
          <w:p w14:paraId="3AFA27B7" w14:textId="77777777" w:rsidR="00ED373E" w:rsidRPr="002519EC" w:rsidRDefault="00ED373E" w:rsidP="00ED373E">
            <w:pPr>
              <w:spacing w:after="0" w:line="240" w:lineRule="auto"/>
              <w:rPr>
                <w:rFonts w:eastAsia="Times New Roman"/>
                <w:lang w:eastAsia="ru-RU"/>
              </w:rPr>
            </w:pPr>
          </w:p>
        </w:tc>
        <w:tc>
          <w:tcPr>
            <w:tcW w:w="0" w:type="auto"/>
            <w:hideMark/>
          </w:tcPr>
          <w:p w14:paraId="29D2700C"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6. Процент педагогов, транслирующих ППО (разработка авторских программ, методических рекомендаций различной предметной направленности, участие в региональных пилотных проектах).</w:t>
            </w:r>
          </w:p>
        </w:tc>
        <w:tc>
          <w:tcPr>
            <w:tcW w:w="0" w:type="auto"/>
            <w:hideMark/>
          </w:tcPr>
          <w:p w14:paraId="09214AAA"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Два раза в год</w:t>
            </w:r>
          </w:p>
        </w:tc>
      </w:tr>
      <w:tr w:rsidR="00ED373E" w:rsidRPr="002519EC" w14:paraId="48ABF6A1" w14:textId="77777777" w:rsidTr="00ED373E">
        <w:trPr>
          <w:tblCellSpacing w:w="15" w:type="dxa"/>
        </w:trPr>
        <w:tc>
          <w:tcPr>
            <w:tcW w:w="0" w:type="auto"/>
            <w:vMerge w:val="restart"/>
            <w:hideMark/>
          </w:tcPr>
          <w:p w14:paraId="16562EC2"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b/>
                <w:bCs/>
                <w:lang w:eastAsia="ru-RU"/>
              </w:rPr>
              <w:t>Качество воспитательного процесса</w:t>
            </w:r>
          </w:p>
        </w:tc>
        <w:tc>
          <w:tcPr>
            <w:tcW w:w="0" w:type="auto"/>
            <w:hideMark/>
          </w:tcPr>
          <w:p w14:paraId="034C8360"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1. Уровень развития первичных детских коллективов.</w:t>
            </w:r>
          </w:p>
        </w:tc>
        <w:tc>
          <w:tcPr>
            <w:tcW w:w="0" w:type="auto"/>
            <w:hideMark/>
          </w:tcPr>
          <w:p w14:paraId="2958A483"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Один раз в год</w:t>
            </w:r>
          </w:p>
        </w:tc>
      </w:tr>
      <w:tr w:rsidR="00ED373E" w:rsidRPr="002519EC" w14:paraId="064FE09E" w14:textId="77777777" w:rsidTr="00ED373E">
        <w:trPr>
          <w:tblCellSpacing w:w="15" w:type="dxa"/>
        </w:trPr>
        <w:tc>
          <w:tcPr>
            <w:tcW w:w="0" w:type="auto"/>
            <w:vMerge/>
            <w:vAlign w:val="center"/>
            <w:hideMark/>
          </w:tcPr>
          <w:p w14:paraId="08216272" w14:textId="77777777" w:rsidR="00ED373E" w:rsidRPr="002519EC" w:rsidRDefault="00ED373E" w:rsidP="00ED373E">
            <w:pPr>
              <w:spacing w:after="0" w:line="240" w:lineRule="auto"/>
              <w:rPr>
                <w:rFonts w:eastAsia="Times New Roman"/>
                <w:lang w:eastAsia="ru-RU"/>
              </w:rPr>
            </w:pPr>
          </w:p>
        </w:tc>
        <w:tc>
          <w:tcPr>
            <w:tcW w:w="0" w:type="auto"/>
            <w:hideMark/>
          </w:tcPr>
          <w:p w14:paraId="03CA6EBC"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2. Изучение степени удовлетворённости родителей работой образовательного учреждения. </w:t>
            </w:r>
          </w:p>
        </w:tc>
        <w:tc>
          <w:tcPr>
            <w:tcW w:w="0" w:type="auto"/>
            <w:hideMark/>
          </w:tcPr>
          <w:p w14:paraId="0806C212"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Один раз в год</w:t>
            </w:r>
          </w:p>
        </w:tc>
      </w:tr>
      <w:tr w:rsidR="00ED373E" w:rsidRPr="002519EC" w14:paraId="023288EB" w14:textId="77777777" w:rsidTr="00ED373E">
        <w:trPr>
          <w:tblCellSpacing w:w="15" w:type="dxa"/>
        </w:trPr>
        <w:tc>
          <w:tcPr>
            <w:tcW w:w="0" w:type="auto"/>
            <w:vMerge/>
            <w:vAlign w:val="center"/>
            <w:hideMark/>
          </w:tcPr>
          <w:p w14:paraId="4168CA17" w14:textId="77777777" w:rsidR="00ED373E" w:rsidRPr="002519EC" w:rsidRDefault="00ED373E" w:rsidP="00ED373E">
            <w:pPr>
              <w:spacing w:after="0" w:line="240" w:lineRule="auto"/>
              <w:rPr>
                <w:rFonts w:eastAsia="Times New Roman"/>
                <w:lang w:eastAsia="ru-RU"/>
              </w:rPr>
            </w:pPr>
          </w:p>
        </w:tc>
        <w:tc>
          <w:tcPr>
            <w:tcW w:w="0" w:type="auto"/>
            <w:hideMark/>
          </w:tcPr>
          <w:p w14:paraId="6C1DB323"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3. Мониторинг состояния здоровья учащихся и педагогического коллектива. </w:t>
            </w:r>
          </w:p>
        </w:tc>
        <w:tc>
          <w:tcPr>
            <w:tcW w:w="0" w:type="auto"/>
            <w:hideMark/>
          </w:tcPr>
          <w:p w14:paraId="4A6E3D4D"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Один раз в год</w:t>
            </w:r>
          </w:p>
        </w:tc>
      </w:tr>
      <w:tr w:rsidR="00ED373E" w:rsidRPr="002519EC" w14:paraId="6F07AD9E" w14:textId="77777777" w:rsidTr="00ED373E">
        <w:trPr>
          <w:tblCellSpacing w:w="15" w:type="dxa"/>
        </w:trPr>
        <w:tc>
          <w:tcPr>
            <w:tcW w:w="0" w:type="auto"/>
            <w:vMerge/>
            <w:vAlign w:val="center"/>
            <w:hideMark/>
          </w:tcPr>
          <w:p w14:paraId="67BB5FF5" w14:textId="77777777" w:rsidR="00ED373E" w:rsidRPr="002519EC" w:rsidRDefault="00ED373E" w:rsidP="00ED373E">
            <w:pPr>
              <w:spacing w:after="0" w:line="240" w:lineRule="auto"/>
              <w:rPr>
                <w:rFonts w:eastAsia="Times New Roman"/>
                <w:lang w:eastAsia="ru-RU"/>
              </w:rPr>
            </w:pPr>
          </w:p>
        </w:tc>
        <w:tc>
          <w:tcPr>
            <w:tcW w:w="0" w:type="auto"/>
            <w:hideMark/>
          </w:tcPr>
          <w:p w14:paraId="1A5D29E0"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4. Уровень состояния воспитанности учащихся.</w:t>
            </w:r>
          </w:p>
        </w:tc>
        <w:tc>
          <w:tcPr>
            <w:tcW w:w="0" w:type="auto"/>
            <w:hideMark/>
          </w:tcPr>
          <w:p w14:paraId="031C4820"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Один раз в год</w:t>
            </w:r>
          </w:p>
        </w:tc>
      </w:tr>
      <w:tr w:rsidR="00ED373E" w:rsidRPr="002519EC" w14:paraId="0319AB30" w14:textId="77777777" w:rsidTr="00ED373E">
        <w:trPr>
          <w:tblCellSpacing w:w="15" w:type="dxa"/>
        </w:trPr>
        <w:tc>
          <w:tcPr>
            <w:tcW w:w="0" w:type="auto"/>
            <w:vMerge w:val="restart"/>
            <w:hideMark/>
          </w:tcPr>
          <w:p w14:paraId="149C76DF"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b/>
                <w:bCs/>
                <w:lang w:eastAsia="ru-RU"/>
              </w:rPr>
              <w:t xml:space="preserve">Материально-техническое обеспечение </w:t>
            </w:r>
          </w:p>
          <w:p w14:paraId="518905C7"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w:t>
            </w:r>
          </w:p>
        </w:tc>
        <w:tc>
          <w:tcPr>
            <w:tcW w:w="0" w:type="auto"/>
            <w:hideMark/>
          </w:tcPr>
          <w:p w14:paraId="10AF890C"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1. Библиотечный фонд (книгопечатная продукция).</w:t>
            </w:r>
          </w:p>
        </w:tc>
        <w:tc>
          <w:tcPr>
            <w:tcW w:w="0" w:type="auto"/>
            <w:hideMark/>
          </w:tcPr>
          <w:p w14:paraId="39295E76"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Один раз в год</w:t>
            </w:r>
          </w:p>
        </w:tc>
      </w:tr>
      <w:tr w:rsidR="00ED373E" w:rsidRPr="002519EC" w14:paraId="72A15568" w14:textId="77777777" w:rsidTr="00ED373E">
        <w:trPr>
          <w:tblCellSpacing w:w="15" w:type="dxa"/>
        </w:trPr>
        <w:tc>
          <w:tcPr>
            <w:tcW w:w="0" w:type="auto"/>
            <w:vMerge/>
            <w:vAlign w:val="center"/>
            <w:hideMark/>
          </w:tcPr>
          <w:p w14:paraId="0AC90D82" w14:textId="77777777" w:rsidR="00ED373E" w:rsidRPr="002519EC" w:rsidRDefault="00ED373E" w:rsidP="00ED373E">
            <w:pPr>
              <w:spacing w:after="0" w:line="240" w:lineRule="auto"/>
              <w:rPr>
                <w:rFonts w:eastAsia="Times New Roman"/>
                <w:lang w:eastAsia="ru-RU"/>
              </w:rPr>
            </w:pPr>
          </w:p>
        </w:tc>
        <w:tc>
          <w:tcPr>
            <w:tcW w:w="0" w:type="auto"/>
            <w:hideMark/>
          </w:tcPr>
          <w:p w14:paraId="5E17E920"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2. Информационно-коммуникативные средства обучения.</w:t>
            </w:r>
          </w:p>
        </w:tc>
        <w:tc>
          <w:tcPr>
            <w:tcW w:w="0" w:type="auto"/>
            <w:hideMark/>
          </w:tcPr>
          <w:p w14:paraId="56576A99"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Один раз в год</w:t>
            </w:r>
          </w:p>
        </w:tc>
      </w:tr>
      <w:tr w:rsidR="00ED373E" w:rsidRPr="002519EC" w14:paraId="1F1F22B1" w14:textId="77777777" w:rsidTr="00ED373E">
        <w:trPr>
          <w:tblCellSpacing w:w="15" w:type="dxa"/>
        </w:trPr>
        <w:tc>
          <w:tcPr>
            <w:tcW w:w="0" w:type="auto"/>
            <w:vMerge/>
            <w:vAlign w:val="center"/>
            <w:hideMark/>
          </w:tcPr>
          <w:p w14:paraId="32567137" w14:textId="77777777" w:rsidR="00ED373E" w:rsidRPr="002519EC" w:rsidRDefault="00ED373E" w:rsidP="00ED373E">
            <w:pPr>
              <w:spacing w:after="0" w:line="240" w:lineRule="auto"/>
              <w:rPr>
                <w:rFonts w:eastAsia="Times New Roman"/>
                <w:lang w:eastAsia="ru-RU"/>
              </w:rPr>
            </w:pPr>
          </w:p>
        </w:tc>
        <w:tc>
          <w:tcPr>
            <w:tcW w:w="0" w:type="auto"/>
            <w:hideMark/>
          </w:tcPr>
          <w:p w14:paraId="39421D54"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3. Технические средства обучения.</w:t>
            </w:r>
          </w:p>
        </w:tc>
        <w:tc>
          <w:tcPr>
            <w:tcW w:w="0" w:type="auto"/>
            <w:hideMark/>
          </w:tcPr>
          <w:p w14:paraId="386BEAE5"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Один раз в год</w:t>
            </w:r>
          </w:p>
        </w:tc>
      </w:tr>
      <w:tr w:rsidR="00ED373E" w:rsidRPr="002519EC" w14:paraId="6632314E" w14:textId="77777777" w:rsidTr="00ED373E">
        <w:trPr>
          <w:tblCellSpacing w:w="15" w:type="dxa"/>
        </w:trPr>
        <w:tc>
          <w:tcPr>
            <w:tcW w:w="0" w:type="auto"/>
            <w:vMerge/>
            <w:vAlign w:val="center"/>
            <w:hideMark/>
          </w:tcPr>
          <w:p w14:paraId="0882AF6E" w14:textId="77777777" w:rsidR="00ED373E" w:rsidRPr="002519EC" w:rsidRDefault="00ED373E" w:rsidP="00ED373E">
            <w:pPr>
              <w:spacing w:after="0" w:line="240" w:lineRule="auto"/>
              <w:rPr>
                <w:rFonts w:eastAsia="Times New Roman"/>
                <w:lang w:eastAsia="ru-RU"/>
              </w:rPr>
            </w:pPr>
          </w:p>
        </w:tc>
        <w:tc>
          <w:tcPr>
            <w:tcW w:w="0" w:type="auto"/>
            <w:hideMark/>
          </w:tcPr>
          <w:p w14:paraId="1890BB3F"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4. Учебно-практическое оборудование. </w:t>
            </w:r>
          </w:p>
        </w:tc>
        <w:tc>
          <w:tcPr>
            <w:tcW w:w="0" w:type="auto"/>
            <w:hideMark/>
          </w:tcPr>
          <w:p w14:paraId="036C20C7"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Один раз в год</w:t>
            </w:r>
          </w:p>
        </w:tc>
      </w:tr>
      <w:tr w:rsidR="00ED373E" w:rsidRPr="002519EC" w14:paraId="0BF597B8" w14:textId="77777777" w:rsidTr="00ED373E">
        <w:trPr>
          <w:tblCellSpacing w:w="15" w:type="dxa"/>
        </w:trPr>
        <w:tc>
          <w:tcPr>
            <w:tcW w:w="0" w:type="auto"/>
            <w:vMerge w:val="restart"/>
            <w:hideMark/>
          </w:tcPr>
          <w:p w14:paraId="2E9A7453"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b/>
                <w:bCs/>
                <w:lang w:eastAsia="ru-RU"/>
              </w:rPr>
              <w:t xml:space="preserve">Качество управления образовательным учреждением. </w:t>
            </w:r>
          </w:p>
          <w:p w14:paraId="766D58B5"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b/>
                <w:bCs/>
                <w:lang w:eastAsia="ru-RU"/>
              </w:rPr>
              <w:t> </w:t>
            </w:r>
          </w:p>
        </w:tc>
        <w:tc>
          <w:tcPr>
            <w:tcW w:w="0" w:type="auto"/>
            <w:hideMark/>
          </w:tcPr>
          <w:p w14:paraId="5BF11FAC"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1. Реализация основной образовательной программы, образовательных программ. </w:t>
            </w:r>
          </w:p>
        </w:tc>
        <w:tc>
          <w:tcPr>
            <w:tcW w:w="0" w:type="auto"/>
            <w:hideMark/>
          </w:tcPr>
          <w:p w14:paraId="4C58F681"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Один раз в год</w:t>
            </w:r>
          </w:p>
        </w:tc>
      </w:tr>
      <w:tr w:rsidR="00ED373E" w:rsidRPr="002519EC" w14:paraId="4E4444E5" w14:textId="77777777" w:rsidTr="00ED373E">
        <w:trPr>
          <w:tblCellSpacing w:w="15" w:type="dxa"/>
        </w:trPr>
        <w:tc>
          <w:tcPr>
            <w:tcW w:w="0" w:type="auto"/>
            <w:vMerge/>
            <w:vAlign w:val="center"/>
            <w:hideMark/>
          </w:tcPr>
          <w:p w14:paraId="67CA340D" w14:textId="77777777" w:rsidR="00ED373E" w:rsidRPr="002519EC" w:rsidRDefault="00ED373E" w:rsidP="00ED373E">
            <w:pPr>
              <w:spacing w:after="0" w:line="240" w:lineRule="auto"/>
              <w:rPr>
                <w:rFonts w:eastAsia="Times New Roman"/>
                <w:lang w:eastAsia="ru-RU"/>
              </w:rPr>
            </w:pPr>
          </w:p>
        </w:tc>
        <w:tc>
          <w:tcPr>
            <w:tcW w:w="0" w:type="auto"/>
            <w:hideMark/>
          </w:tcPr>
          <w:p w14:paraId="533BB821"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xml:space="preserve">2. Количество разработанных (переработанных) локальных актов за год. </w:t>
            </w:r>
          </w:p>
        </w:tc>
        <w:tc>
          <w:tcPr>
            <w:tcW w:w="0" w:type="auto"/>
            <w:hideMark/>
          </w:tcPr>
          <w:p w14:paraId="3513A8EC"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Один раз в год</w:t>
            </w:r>
          </w:p>
        </w:tc>
      </w:tr>
      <w:tr w:rsidR="00ED373E" w:rsidRPr="002519EC" w14:paraId="561C15E8" w14:textId="77777777" w:rsidTr="00ED373E">
        <w:trPr>
          <w:tblCellSpacing w:w="15" w:type="dxa"/>
        </w:trPr>
        <w:tc>
          <w:tcPr>
            <w:tcW w:w="0" w:type="auto"/>
            <w:vMerge/>
            <w:vAlign w:val="center"/>
            <w:hideMark/>
          </w:tcPr>
          <w:p w14:paraId="2C13D2E5" w14:textId="77777777" w:rsidR="00ED373E" w:rsidRPr="002519EC" w:rsidRDefault="00ED373E" w:rsidP="00ED373E">
            <w:pPr>
              <w:spacing w:after="0" w:line="240" w:lineRule="auto"/>
              <w:rPr>
                <w:rFonts w:eastAsia="Times New Roman"/>
                <w:lang w:eastAsia="ru-RU"/>
              </w:rPr>
            </w:pPr>
          </w:p>
        </w:tc>
        <w:tc>
          <w:tcPr>
            <w:tcW w:w="0" w:type="auto"/>
            <w:hideMark/>
          </w:tcPr>
          <w:p w14:paraId="0F8E5C88"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3. Самообследование деятельности школы.</w:t>
            </w:r>
          </w:p>
        </w:tc>
        <w:tc>
          <w:tcPr>
            <w:tcW w:w="0" w:type="auto"/>
            <w:hideMark/>
          </w:tcPr>
          <w:p w14:paraId="63808FDE"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Один раз в год</w:t>
            </w:r>
          </w:p>
        </w:tc>
      </w:tr>
    </w:tbl>
    <w:p w14:paraId="0E815275"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w:t>
      </w:r>
    </w:p>
    <w:p w14:paraId="1244F892" w14:textId="77777777" w:rsidR="00ED373E" w:rsidRPr="002519EC" w:rsidRDefault="00ED373E" w:rsidP="00ED373E">
      <w:pPr>
        <w:spacing w:after="0" w:line="240" w:lineRule="auto"/>
        <w:rPr>
          <w:rFonts w:eastAsia="Times New Roman"/>
          <w:lang w:eastAsia="ru-RU"/>
        </w:rPr>
      </w:pPr>
    </w:p>
    <w:p w14:paraId="7B00B700" w14:textId="77777777" w:rsidR="00ED373E" w:rsidRPr="002519EC" w:rsidRDefault="00ED373E" w:rsidP="00ED373E">
      <w:pPr>
        <w:spacing w:before="100" w:beforeAutospacing="1" w:after="100" w:afterAutospacing="1" w:line="240" w:lineRule="auto"/>
        <w:rPr>
          <w:rFonts w:eastAsia="Times New Roman"/>
          <w:lang w:eastAsia="ru-RU"/>
        </w:rPr>
      </w:pPr>
      <w:r w:rsidRPr="002519EC">
        <w:rPr>
          <w:rFonts w:eastAsia="Times New Roman"/>
          <w:lang w:eastAsia="ru-RU"/>
        </w:rPr>
        <w:t> </w:t>
      </w:r>
    </w:p>
    <w:p w14:paraId="65798384" w14:textId="77777777" w:rsidR="00116779" w:rsidRPr="002519EC" w:rsidRDefault="00116779"/>
    <w:p w14:paraId="01B75D5C" w14:textId="77777777" w:rsidR="002519EC" w:rsidRPr="002519EC" w:rsidRDefault="002519EC"/>
    <w:sectPr w:rsidR="002519EC" w:rsidRPr="002519EC" w:rsidSect="002519EC">
      <w:pgSz w:w="16838" w:h="11906" w:orient="landscape"/>
      <w:pgMar w:top="709" w:right="426" w:bottom="28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D3D4D" w14:textId="77777777" w:rsidR="00A65532" w:rsidRDefault="00A65532" w:rsidP="007D4FB1">
      <w:pPr>
        <w:spacing w:after="0" w:line="240" w:lineRule="auto"/>
      </w:pPr>
      <w:r>
        <w:separator/>
      </w:r>
    </w:p>
  </w:endnote>
  <w:endnote w:type="continuationSeparator" w:id="0">
    <w:p w14:paraId="47D825DA" w14:textId="77777777" w:rsidR="00A65532" w:rsidRDefault="00A65532" w:rsidP="007D4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15C1B" w14:textId="77777777" w:rsidR="00A65532" w:rsidRDefault="00A65532" w:rsidP="007D4FB1">
      <w:pPr>
        <w:spacing w:after="0" w:line="240" w:lineRule="auto"/>
      </w:pPr>
      <w:r>
        <w:separator/>
      </w:r>
    </w:p>
  </w:footnote>
  <w:footnote w:type="continuationSeparator" w:id="0">
    <w:p w14:paraId="752EE1C3" w14:textId="77777777" w:rsidR="00A65532" w:rsidRDefault="00A65532" w:rsidP="007D4FB1">
      <w:pPr>
        <w:spacing w:after="0" w:line="240" w:lineRule="auto"/>
      </w:pPr>
      <w:r>
        <w:continuationSeparator/>
      </w:r>
    </w:p>
  </w:footnote>
  <w:footnote w:id="1">
    <w:p w14:paraId="495D39A7" w14:textId="77777777" w:rsidR="0098241E" w:rsidRPr="005C402E" w:rsidRDefault="0098241E" w:rsidP="007D4FB1">
      <w:pPr>
        <w:pStyle w:val="a6"/>
        <w:rPr>
          <w:rFonts w:ascii="Arial" w:hAnsi="Arial" w:cs="Arial"/>
        </w:rPr>
      </w:pPr>
      <w:r w:rsidRPr="005C402E">
        <w:rPr>
          <w:rStyle w:val="a8"/>
          <w:rFonts w:ascii="Arial" w:hAnsi="Arial" w:cs="Arial"/>
        </w:rPr>
        <w:footnoteRef/>
      </w:r>
      <w:r w:rsidRPr="005C402E">
        <w:rPr>
          <w:rFonts w:ascii="Arial" w:hAnsi="Arial" w:cs="Arial"/>
        </w:rPr>
        <w:t xml:space="preserve"> В ходе внутренней оценки необходимо оставить один из вариантов маркировки.</w:t>
      </w:r>
    </w:p>
  </w:footnote>
  <w:footnote w:id="2">
    <w:p w14:paraId="1879A94A" w14:textId="77777777" w:rsidR="0098241E" w:rsidRPr="005C402E" w:rsidRDefault="0098241E" w:rsidP="007D4FB1">
      <w:pPr>
        <w:pStyle w:val="a6"/>
        <w:jc w:val="both"/>
        <w:rPr>
          <w:rFonts w:ascii="Arial" w:hAnsi="Arial" w:cs="Arial"/>
        </w:rPr>
      </w:pPr>
      <w:r w:rsidRPr="005C402E">
        <w:rPr>
          <w:rStyle w:val="a8"/>
          <w:rFonts w:ascii="Arial" w:hAnsi="Arial" w:cs="Arial"/>
        </w:rPr>
        <w:footnoteRef/>
      </w:r>
      <w:r w:rsidRPr="005C402E">
        <w:rPr>
          <w:rFonts w:ascii="Arial" w:hAnsi="Arial" w:cs="Arial"/>
        </w:rPr>
        <w:t xml:space="preserve"> Представлен минимальный перечень параметров оценки условий, необходимый для подготовки отчета о самообследовании. В рамках ВСОКО предложенный перечень может быть расширен по всем группам условий.</w:t>
      </w:r>
    </w:p>
  </w:footnote>
  <w:footnote w:id="3">
    <w:p w14:paraId="0E604BC2" w14:textId="77777777" w:rsidR="0098241E" w:rsidRPr="005C402E" w:rsidRDefault="0098241E" w:rsidP="007D4FB1">
      <w:pPr>
        <w:pStyle w:val="a6"/>
        <w:jc w:val="both"/>
        <w:rPr>
          <w:rFonts w:ascii="Arial" w:hAnsi="Arial" w:cs="Arial"/>
        </w:rPr>
      </w:pPr>
      <w:r w:rsidRPr="005C402E">
        <w:rPr>
          <w:rStyle w:val="a8"/>
          <w:rFonts w:ascii="Arial" w:hAnsi="Arial" w:cs="Arial"/>
        </w:rPr>
        <w:footnoteRef/>
      </w:r>
      <w:r w:rsidRPr="005C402E">
        <w:rPr>
          <w:rFonts w:ascii="Arial" w:hAnsi="Arial" w:cs="Arial"/>
        </w:rPr>
        <w:t xml:space="preserve"> В регионах, где не рекомендовано применение показателя «средний бал», возможна замена на показатель «Численность / удельный вес численности выпускников, набравших по итогам трех экзаменом не менее …»</w:t>
      </w:r>
      <w:r>
        <w:rPr>
          <w:rFonts w:ascii="Arial" w:hAnsi="Arial" w:cs="Aria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B13BF" w14:textId="77777777" w:rsidR="0098241E" w:rsidRDefault="0098241E">
    <w:pPr>
      <w:pStyle w:val="a4"/>
      <w:jc w:val="right"/>
    </w:pPr>
  </w:p>
  <w:p w14:paraId="03C15344" w14:textId="77777777" w:rsidR="0098241E" w:rsidRDefault="0098241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C5E62"/>
    <w:multiLevelType w:val="hybridMultilevel"/>
    <w:tmpl w:val="56B4C1DC"/>
    <w:lvl w:ilvl="0" w:tplc="3EACB73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FA5A85"/>
    <w:multiLevelType w:val="hybridMultilevel"/>
    <w:tmpl w:val="E9B2F236"/>
    <w:lvl w:ilvl="0" w:tplc="3EACB73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F56925"/>
    <w:multiLevelType w:val="hybridMultilevel"/>
    <w:tmpl w:val="E0D25AEA"/>
    <w:lvl w:ilvl="0" w:tplc="3EACB73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934726"/>
    <w:multiLevelType w:val="hybridMultilevel"/>
    <w:tmpl w:val="8AE89206"/>
    <w:lvl w:ilvl="0" w:tplc="3EACB73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D373E"/>
    <w:rsid w:val="00011F3E"/>
    <w:rsid w:val="0003345A"/>
    <w:rsid w:val="00083C1B"/>
    <w:rsid w:val="000A73EE"/>
    <w:rsid w:val="000E510C"/>
    <w:rsid w:val="00116779"/>
    <w:rsid w:val="002519EC"/>
    <w:rsid w:val="0030253A"/>
    <w:rsid w:val="0053290C"/>
    <w:rsid w:val="006A03B2"/>
    <w:rsid w:val="006D4061"/>
    <w:rsid w:val="00745E91"/>
    <w:rsid w:val="007D4FB1"/>
    <w:rsid w:val="007E5DA0"/>
    <w:rsid w:val="007F2BD4"/>
    <w:rsid w:val="008D3A1F"/>
    <w:rsid w:val="00956645"/>
    <w:rsid w:val="0098241E"/>
    <w:rsid w:val="00A65532"/>
    <w:rsid w:val="00A66BE1"/>
    <w:rsid w:val="00B32B51"/>
    <w:rsid w:val="00BA6A6E"/>
    <w:rsid w:val="00C160DE"/>
    <w:rsid w:val="00C43226"/>
    <w:rsid w:val="00C84C84"/>
    <w:rsid w:val="00C9350D"/>
    <w:rsid w:val="00CD298A"/>
    <w:rsid w:val="00D1394F"/>
    <w:rsid w:val="00DB1558"/>
    <w:rsid w:val="00DD5D5D"/>
    <w:rsid w:val="00ED373E"/>
    <w:rsid w:val="00F37E41"/>
    <w:rsid w:val="00FC5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14:docId w14:val="538E6D09"/>
  <w15:docId w15:val="{51748FB2-853A-41BC-97DC-8DD4FF418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779"/>
  </w:style>
  <w:style w:type="paragraph" w:styleId="1">
    <w:name w:val="heading 1"/>
    <w:basedOn w:val="a"/>
    <w:link w:val="10"/>
    <w:uiPriority w:val="9"/>
    <w:qFormat/>
    <w:rsid w:val="00ED373E"/>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373E"/>
    <w:rPr>
      <w:rFonts w:eastAsia="Times New Roman"/>
      <w:b/>
      <w:bCs/>
      <w:kern w:val="36"/>
      <w:sz w:val="48"/>
      <w:szCs w:val="48"/>
      <w:lang w:eastAsia="ru-RU"/>
    </w:rPr>
  </w:style>
  <w:style w:type="paragraph" w:styleId="a3">
    <w:name w:val="Normal (Web)"/>
    <w:basedOn w:val="a"/>
    <w:uiPriority w:val="99"/>
    <w:unhideWhenUsed/>
    <w:rsid w:val="00ED373E"/>
    <w:pPr>
      <w:spacing w:before="100" w:beforeAutospacing="1" w:after="100" w:afterAutospacing="1" w:line="240" w:lineRule="auto"/>
    </w:pPr>
    <w:rPr>
      <w:rFonts w:eastAsia="Times New Roman"/>
      <w:lang w:eastAsia="ru-RU"/>
    </w:rPr>
  </w:style>
  <w:style w:type="paragraph" w:styleId="a4">
    <w:name w:val="header"/>
    <w:basedOn w:val="a"/>
    <w:link w:val="a5"/>
    <w:uiPriority w:val="99"/>
    <w:unhideWhenUsed/>
    <w:rsid w:val="007D4FB1"/>
    <w:pPr>
      <w:tabs>
        <w:tab w:val="center" w:pos="4677"/>
        <w:tab w:val="right" w:pos="9355"/>
      </w:tabs>
      <w:spacing w:after="0" w:line="240" w:lineRule="auto"/>
    </w:pPr>
    <w:rPr>
      <w:rFonts w:ascii="Calibri" w:eastAsia="Calibri" w:hAnsi="Calibri"/>
      <w:sz w:val="22"/>
      <w:szCs w:val="22"/>
    </w:rPr>
  </w:style>
  <w:style w:type="character" w:customStyle="1" w:styleId="a5">
    <w:name w:val="Верхний колонтитул Знак"/>
    <w:basedOn w:val="a0"/>
    <w:link w:val="a4"/>
    <w:uiPriority w:val="99"/>
    <w:rsid w:val="007D4FB1"/>
    <w:rPr>
      <w:rFonts w:ascii="Calibri" w:eastAsia="Calibri" w:hAnsi="Calibri"/>
      <w:sz w:val="22"/>
      <w:szCs w:val="22"/>
    </w:rPr>
  </w:style>
  <w:style w:type="paragraph" w:styleId="a6">
    <w:name w:val="footnote text"/>
    <w:basedOn w:val="a"/>
    <w:link w:val="a7"/>
    <w:uiPriority w:val="99"/>
    <w:semiHidden/>
    <w:unhideWhenUsed/>
    <w:rsid w:val="007D4FB1"/>
    <w:pPr>
      <w:spacing w:after="0" w:line="240" w:lineRule="auto"/>
    </w:pPr>
    <w:rPr>
      <w:rFonts w:ascii="Calibri" w:eastAsia="Calibri" w:hAnsi="Calibri"/>
      <w:sz w:val="20"/>
      <w:szCs w:val="20"/>
    </w:rPr>
  </w:style>
  <w:style w:type="character" w:customStyle="1" w:styleId="a7">
    <w:name w:val="Текст сноски Знак"/>
    <w:basedOn w:val="a0"/>
    <w:link w:val="a6"/>
    <w:uiPriority w:val="99"/>
    <w:semiHidden/>
    <w:rsid w:val="007D4FB1"/>
    <w:rPr>
      <w:rFonts w:ascii="Calibri" w:eastAsia="Calibri" w:hAnsi="Calibri"/>
      <w:sz w:val="20"/>
      <w:szCs w:val="20"/>
    </w:rPr>
  </w:style>
  <w:style w:type="character" w:styleId="a8">
    <w:name w:val="footnote reference"/>
    <w:basedOn w:val="a0"/>
    <w:uiPriority w:val="99"/>
    <w:semiHidden/>
    <w:unhideWhenUsed/>
    <w:rsid w:val="007D4FB1"/>
    <w:rPr>
      <w:vertAlign w:val="superscript"/>
    </w:rPr>
  </w:style>
  <w:style w:type="paragraph" w:styleId="a9">
    <w:name w:val="footer"/>
    <w:basedOn w:val="a"/>
    <w:link w:val="aa"/>
    <w:uiPriority w:val="99"/>
    <w:unhideWhenUsed/>
    <w:rsid w:val="000E51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E510C"/>
  </w:style>
  <w:style w:type="paragraph" w:styleId="ab">
    <w:name w:val="Balloon Text"/>
    <w:basedOn w:val="a"/>
    <w:link w:val="ac"/>
    <w:uiPriority w:val="99"/>
    <w:semiHidden/>
    <w:unhideWhenUsed/>
    <w:rsid w:val="00083C1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83C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392404">
      <w:bodyDiv w:val="1"/>
      <w:marLeft w:val="0"/>
      <w:marRight w:val="0"/>
      <w:marTop w:val="0"/>
      <w:marBottom w:val="0"/>
      <w:divBdr>
        <w:top w:val="none" w:sz="0" w:space="0" w:color="auto"/>
        <w:left w:val="none" w:sz="0" w:space="0" w:color="auto"/>
        <w:bottom w:val="none" w:sz="0" w:space="0" w:color="auto"/>
        <w:right w:val="none" w:sz="0" w:space="0" w:color="auto"/>
      </w:divBdr>
      <w:divsChild>
        <w:div w:id="111172103">
          <w:marLeft w:val="0"/>
          <w:marRight w:val="0"/>
          <w:marTop w:val="0"/>
          <w:marBottom w:val="0"/>
          <w:divBdr>
            <w:top w:val="none" w:sz="0" w:space="0" w:color="auto"/>
            <w:left w:val="none" w:sz="0" w:space="0" w:color="auto"/>
            <w:bottom w:val="none" w:sz="0" w:space="0" w:color="auto"/>
            <w:right w:val="none" w:sz="0" w:space="0" w:color="auto"/>
          </w:divBdr>
        </w:div>
      </w:divsChild>
    </w:div>
    <w:div w:id="186019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15BED-23E2-4111-B70C-049694908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7276</Words>
  <Characters>41479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Admin</cp:lastModifiedBy>
  <cp:revision>20</cp:revision>
  <cp:lastPrinted>2021-09-28T07:48:00Z</cp:lastPrinted>
  <dcterms:created xsi:type="dcterms:W3CDTF">2017-01-23T20:37:00Z</dcterms:created>
  <dcterms:modified xsi:type="dcterms:W3CDTF">2023-08-09T13:57:00Z</dcterms:modified>
</cp:coreProperties>
</file>