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1C" w:rsidRDefault="008A0119" w:rsidP="00526C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-779145</wp:posOffset>
            </wp:positionH>
            <wp:positionV relativeFrom="paragraph">
              <wp:posOffset>-400050</wp:posOffset>
            </wp:positionV>
            <wp:extent cx="7171864" cy="1008126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983" cy="10081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0B5" w:rsidRDefault="00BF30B5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A0119" w:rsidRDefault="008A0119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BF30B5" w:rsidRDefault="00BF30B5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BF30B5" w:rsidRDefault="00BF30B5" w:rsidP="00BF30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22A">
        <w:rPr>
          <w:rFonts w:ascii="Times New Roman" w:hAnsi="Times New Roman" w:cs="Times New Roman"/>
        </w:rPr>
        <w:lastRenderedPageBreak/>
        <w:t>Приложение 1</w:t>
      </w:r>
    </w:p>
    <w:p w:rsidR="00BF30B5" w:rsidRPr="0098422A" w:rsidRDefault="00BF30B5" w:rsidP="00BF30B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№202- ОД от 16.09.2024г</w:t>
      </w:r>
    </w:p>
    <w:p w:rsidR="00BF30B5" w:rsidRDefault="00BF30B5" w:rsidP="00BF30B5">
      <w:pPr>
        <w:spacing w:after="0"/>
      </w:pPr>
    </w:p>
    <w:p w:rsidR="00BF30B5" w:rsidRPr="00BF30B5" w:rsidRDefault="00BF30B5" w:rsidP="00BF30B5">
      <w:pPr>
        <w:pStyle w:val="1"/>
        <w:spacing w:line="240" w:lineRule="auto"/>
        <w:ind w:right="1653" w:firstLine="0"/>
        <w:jc w:val="center"/>
        <w:rPr>
          <w:rFonts w:ascii="PT Astra Serif" w:hAnsi="PT Astra Serif"/>
          <w:b w:val="0"/>
        </w:rPr>
      </w:pPr>
      <w:r w:rsidRPr="00BF30B5">
        <w:rPr>
          <w:rFonts w:ascii="PT Astra Serif" w:hAnsi="PT Astra Serif"/>
          <w:b w:val="0"/>
        </w:rPr>
        <w:t>Положение</w:t>
      </w:r>
    </w:p>
    <w:p w:rsidR="00BF30B5" w:rsidRPr="00BF30B5" w:rsidRDefault="00BF30B5" w:rsidP="00BF30B5">
      <w:pPr>
        <w:spacing w:after="0" w:line="240" w:lineRule="auto"/>
        <w:ind w:left="1649" w:right="1653"/>
        <w:jc w:val="center"/>
        <w:rPr>
          <w:rFonts w:ascii="PT Astra Serif" w:hAnsi="PT Astra Serif"/>
          <w:spacing w:val="-1"/>
          <w:sz w:val="28"/>
        </w:rPr>
      </w:pPr>
      <w:r w:rsidRPr="00BF30B5">
        <w:rPr>
          <w:rFonts w:ascii="PT Astra Serif" w:hAnsi="PT Astra Serif"/>
          <w:sz w:val="28"/>
        </w:rPr>
        <w:t>о Центре детских инициатив</w:t>
      </w:r>
    </w:p>
    <w:p w:rsidR="00BF30B5" w:rsidRPr="00BF30B5" w:rsidRDefault="00BF30B5" w:rsidP="00BF30B5">
      <w:pPr>
        <w:spacing w:after="0" w:line="240" w:lineRule="auto"/>
        <w:ind w:left="1644" w:right="113" w:hanging="1644"/>
        <w:jc w:val="center"/>
      </w:pPr>
      <w:r w:rsidRPr="00BF30B5">
        <w:rPr>
          <w:rFonts w:ascii="PT Astra Serif" w:hAnsi="PT Astra Serif"/>
          <w:sz w:val="28"/>
        </w:rPr>
        <w:t>Муниципального казенного общеобразовательного учреждения  «Тагиркент- Казмалярская СОШ им.М.Мусаева»</w:t>
      </w:r>
    </w:p>
    <w:p w:rsidR="00BF30B5" w:rsidRPr="00BF30B5" w:rsidRDefault="00BF30B5" w:rsidP="00BF30B5">
      <w:pPr>
        <w:pStyle w:val="ab"/>
        <w:ind w:left="0" w:firstLine="0"/>
        <w:rPr>
          <w:rFonts w:ascii="PT Astra Serif" w:hAnsi="PT Astra Serif"/>
          <w:sz w:val="27"/>
        </w:rPr>
      </w:pPr>
    </w:p>
    <w:p w:rsidR="00BF30B5" w:rsidRPr="00BF30B5" w:rsidRDefault="00BF30B5" w:rsidP="00BF30B5">
      <w:pPr>
        <w:pStyle w:val="1"/>
        <w:numPr>
          <w:ilvl w:val="0"/>
          <w:numId w:val="10"/>
        </w:numPr>
        <w:tabs>
          <w:tab w:val="left" w:pos="3741"/>
        </w:tabs>
        <w:rPr>
          <w:rFonts w:ascii="PT Astra Serif" w:hAnsi="PT Astra Serif"/>
          <w:b w:val="0"/>
        </w:rPr>
      </w:pPr>
      <w:r w:rsidRPr="00BF30B5">
        <w:rPr>
          <w:rFonts w:ascii="PT Astra Serif" w:hAnsi="PT Astra Serif"/>
          <w:b w:val="0"/>
        </w:rPr>
        <w:t>Общие</w:t>
      </w:r>
      <w:r>
        <w:rPr>
          <w:rFonts w:ascii="PT Astra Serif" w:hAnsi="PT Astra Serif"/>
          <w:b w:val="0"/>
        </w:rPr>
        <w:t xml:space="preserve"> </w:t>
      </w:r>
      <w:r w:rsidRPr="00BF30B5">
        <w:rPr>
          <w:rFonts w:ascii="PT Astra Serif" w:hAnsi="PT Astra Serif"/>
          <w:b w:val="0"/>
        </w:rPr>
        <w:t>положения</w:t>
      </w:r>
    </w:p>
    <w:p w:rsidR="00BF30B5" w:rsidRDefault="00BF30B5" w:rsidP="00BF30B5">
      <w:pPr>
        <w:pStyle w:val="a6"/>
        <w:widowControl w:val="0"/>
        <w:numPr>
          <w:ilvl w:val="1"/>
          <w:numId w:val="9"/>
        </w:numPr>
        <w:tabs>
          <w:tab w:val="left" w:pos="567"/>
          <w:tab w:val="left" w:pos="1518"/>
        </w:tabs>
        <w:suppressAutoHyphens/>
        <w:spacing w:after="0" w:line="240" w:lineRule="auto"/>
        <w:ind w:left="0" w:right="104" w:firstLine="0"/>
        <w:contextualSpacing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Центр детских инициатив </w:t>
      </w:r>
      <w:r>
        <w:rPr>
          <w:rFonts w:ascii="PT Astra Serif" w:hAnsi="PT Astra Serif"/>
          <w:sz w:val="28"/>
          <w:szCs w:val="28"/>
        </w:rPr>
        <w:t xml:space="preserve">МКОУ «Тагиркент- Казмалярская СОШ им.М.Мусаева» школа» </w:t>
      </w:r>
      <w:r>
        <w:rPr>
          <w:rFonts w:ascii="PT Astra Serif" w:hAnsi="PT Astra Serif"/>
          <w:sz w:val="28"/>
        </w:rPr>
        <w:t xml:space="preserve"> (далее- ЦДИ) является добровольным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советника директора по воспитанию и взаимодействию с детскими общественными объединениями (далее - Советник директора по воспитанию) и учащихся для защиты общих интересов, удовлетворяющих социальные потребности объединившихся.</w:t>
      </w:r>
    </w:p>
    <w:p w:rsidR="00BF30B5" w:rsidRDefault="00BF30B5" w:rsidP="00BF30B5">
      <w:pPr>
        <w:pStyle w:val="a6"/>
        <w:widowControl w:val="0"/>
        <w:numPr>
          <w:ilvl w:val="1"/>
          <w:numId w:val="9"/>
        </w:numPr>
        <w:tabs>
          <w:tab w:val="left" w:pos="567"/>
          <w:tab w:val="left" w:pos="1518"/>
        </w:tabs>
        <w:suppressAutoHyphens/>
        <w:spacing w:after="0" w:line="240" w:lineRule="auto"/>
        <w:ind w:left="0" w:right="104" w:firstLine="0"/>
        <w:contextualSpacing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ЦДИ строит свою работу на основе принципов самоуправления, добровольности участия в ней, равноправия, законности и гласности. </w:t>
      </w:r>
    </w:p>
    <w:p w:rsidR="00BF30B5" w:rsidRDefault="00BF30B5" w:rsidP="00BF30B5">
      <w:pPr>
        <w:pStyle w:val="a6"/>
        <w:widowControl w:val="0"/>
        <w:numPr>
          <w:ilvl w:val="1"/>
          <w:numId w:val="9"/>
        </w:numPr>
        <w:tabs>
          <w:tab w:val="left" w:pos="567"/>
          <w:tab w:val="left" w:pos="1518"/>
        </w:tabs>
        <w:suppressAutoHyphens/>
        <w:spacing w:after="0" w:line="240" w:lineRule="auto"/>
        <w:ind w:left="0" w:right="104" w:firstLine="0"/>
        <w:contextualSpacing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Объединение является некоммерческой организацией, не имеет своей основной целью извлечь прибыли. </w:t>
      </w:r>
    </w:p>
    <w:p w:rsidR="00BF30B5" w:rsidRDefault="00BF30B5" w:rsidP="00BF30B5">
      <w:pPr>
        <w:pStyle w:val="a6"/>
        <w:widowControl w:val="0"/>
        <w:numPr>
          <w:ilvl w:val="1"/>
          <w:numId w:val="9"/>
        </w:numPr>
        <w:tabs>
          <w:tab w:val="left" w:pos="567"/>
          <w:tab w:val="left" w:pos="1518"/>
        </w:tabs>
        <w:suppressAutoHyphens/>
        <w:spacing w:after="0" w:line="240" w:lineRule="auto"/>
        <w:ind w:left="0" w:right="104" w:firstLine="0"/>
        <w:contextualSpacing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20.12.2022) «Об общественных объединениях», Федерального закона от 14.07.20 № 261-ФЗ «О российском движении детей и молодежи»,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02.08.2022 года № ТС-512/09 «О направлении методических рекомендаций»), Уставом Российского движения детей и молодежи «Движение первых»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 </w:t>
      </w:r>
    </w:p>
    <w:p w:rsidR="00BF30B5" w:rsidRDefault="00BF30B5" w:rsidP="00BF30B5">
      <w:pPr>
        <w:pStyle w:val="a6"/>
        <w:widowControl w:val="0"/>
        <w:numPr>
          <w:ilvl w:val="1"/>
          <w:numId w:val="9"/>
        </w:numPr>
        <w:tabs>
          <w:tab w:val="left" w:pos="567"/>
          <w:tab w:val="left" w:pos="1518"/>
        </w:tabs>
        <w:suppressAutoHyphens/>
        <w:spacing w:after="0" w:line="240" w:lineRule="auto"/>
        <w:ind w:left="0" w:right="104" w:firstLine="0"/>
        <w:contextualSpacing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ЦДИ осуществляет свою деятельность во взаимодействии с Общероссийским общественно-государственным детско-юношеским движением детей и молодежи «Движение первых» и другими общественными объединениями, организациями, предприятиями, учреждениями образования, культуры, спорта. </w:t>
      </w:r>
    </w:p>
    <w:p w:rsidR="00BF30B5" w:rsidRDefault="00BF30B5" w:rsidP="00BF30B5">
      <w:pPr>
        <w:pStyle w:val="ab"/>
        <w:spacing w:before="10"/>
        <w:ind w:left="0" w:firstLine="0"/>
        <w:rPr>
          <w:rFonts w:ascii="PT Astra Serif" w:hAnsi="PT Astra Serif"/>
          <w:sz w:val="27"/>
        </w:rPr>
      </w:pPr>
    </w:p>
    <w:p w:rsidR="00BF30B5" w:rsidRDefault="00BF30B5" w:rsidP="00BF30B5">
      <w:pPr>
        <w:pStyle w:val="1"/>
        <w:numPr>
          <w:ilvl w:val="0"/>
          <w:numId w:val="10"/>
        </w:numPr>
        <w:tabs>
          <w:tab w:val="left" w:pos="3669"/>
        </w:tabs>
        <w:ind w:left="3669" w:hanging="293"/>
        <w:rPr>
          <w:rFonts w:ascii="PT Astra Serif" w:hAnsi="PT Astra Serif"/>
        </w:rPr>
      </w:pPr>
      <w:r>
        <w:rPr>
          <w:rFonts w:ascii="PT Astra Serif" w:hAnsi="PT Astra Serif"/>
        </w:rPr>
        <w:t>Цели и задачи ЦДИ</w:t>
      </w:r>
    </w:p>
    <w:p w:rsidR="00BF30B5" w:rsidRDefault="00BF30B5" w:rsidP="00BF30B5">
      <w:pPr>
        <w:pStyle w:val="a6"/>
        <w:tabs>
          <w:tab w:val="left" w:pos="567"/>
          <w:tab w:val="left" w:pos="1518"/>
        </w:tabs>
        <w:ind w:left="0" w:right="104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2.2. Целью ЦДИ является создание условий для вовлечения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</w:t>
      </w:r>
      <w:r>
        <w:rPr>
          <w:rFonts w:ascii="PT Astra Serif" w:hAnsi="PT Astra Serif"/>
          <w:sz w:val="28"/>
        </w:rPr>
        <w:lastRenderedPageBreak/>
        <w:t>социальных функций в обществе: перспективы интересной жизни; возможность удовлетворить свои потребности.</w:t>
      </w:r>
    </w:p>
    <w:p w:rsidR="00BF30B5" w:rsidRDefault="00BF30B5" w:rsidP="00BF30B5">
      <w:pPr>
        <w:pStyle w:val="a6"/>
        <w:tabs>
          <w:tab w:val="left" w:pos="567"/>
          <w:tab w:val="left" w:pos="1518"/>
        </w:tabs>
        <w:ind w:left="0" w:right="104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2.3. Для достижения этих целей ЦДИ решает следующие задачи:</w:t>
      </w:r>
    </w:p>
    <w:p w:rsidR="00BF30B5" w:rsidRDefault="00BF30B5" w:rsidP="00BF30B5">
      <w:pPr>
        <w:pStyle w:val="ab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создание системы самоуправления как воспитывающей среды школы, обеспечивающей социализацию каждого ребенка;</w:t>
      </w:r>
    </w:p>
    <w:p w:rsidR="00BF30B5" w:rsidRDefault="00BF30B5" w:rsidP="00BF30B5">
      <w:pPr>
        <w:pStyle w:val="ab"/>
        <w:spacing w:before="67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создание атмосферы доверия, взаимопомощи, взаимопонимания;</w:t>
      </w:r>
    </w:p>
    <w:p w:rsidR="00BF30B5" w:rsidRDefault="00BF30B5" w:rsidP="00BF30B5">
      <w:pPr>
        <w:pStyle w:val="ab"/>
        <w:spacing w:before="2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создание условий для свободного творческого развития личности учащихся;</w:t>
      </w:r>
    </w:p>
    <w:p w:rsidR="00BF30B5" w:rsidRDefault="00BF30B5" w:rsidP="00BF30B5">
      <w:pPr>
        <w:pStyle w:val="ab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формирование ценностного отношения к себе, другим, природе, человечеству;</w:t>
      </w:r>
    </w:p>
    <w:p w:rsidR="00BF30B5" w:rsidRDefault="00BF30B5" w:rsidP="00BF30B5">
      <w:pPr>
        <w:pStyle w:val="ab"/>
        <w:spacing w:line="321" w:lineRule="exact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создание условий для социализации личности;</w:t>
      </w:r>
    </w:p>
    <w:p w:rsidR="00BF30B5" w:rsidRDefault="00BF30B5" w:rsidP="00BF30B5">
      <w:pPr>
        <w:pStyle w:val="ab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формирование активной жизненной позиции, развитие самостоятельности, инициативы;</w:t>
      </w:r>
    </w:p>
    <w:p w:rsidR="00BF30B5" w:rsidRDefault="00BF30B5" w:rsidP="00BF30B5">
      <w:pPr>
        <w:pStyle w:val="ab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воспитание личной и гражданской ответственности за умение жить в поликультурной и многонациональной стране.</w:t>
      </w:r>
    </w:p>
    <w:p w:rsidR="00BF30B5" w:rsidRDefault="00BF30B5" w:rsidP="00BF30B5">
      <w:pPr>
        <w:pStyle w:val="ab"/>
        <w:spacing w:before="10"/>
        <w:ind w:left="0" w:firstLine="0"/>
        <w:rPr>
          <w:rFonts w:ascii="PT Astra Serif" w:hAnsi="PT Astra Serif"/>
          <w:sz w:val="27"/>
        </w:rPr>
      </w:pPr>
    </w:p>
    <w:p w:rsidR="00BF30B5" w:rsidRDefault="00BF30B5" w:rsidP="00BF30B5">
      <w:pPr>
        <w:pStyle w:val="ab"/>
        <w:spacing w:before="10"/>
        <w:ind w:left="0" w:firstLine="0"/>
        <w:rPr>
          <w:rFonts w:ascii="PT Astra Serif" w:hAnsi="PT Astra Serif"/>
          <w:sz w:val="27"/>
        </w:rPr>
      </w:pPr>
    </w:p>
    <w:p w:rsidR="00BF30B5" w:rsidRDefault="00BF30B5" w:rsidP="00BF30B5">
      <w:pPr>
        <w:pStyle w:val="1"/>
        <w:numPr>
          <w:ilvl w:val="0"/>
          <w:numId w:val="10"/>
        </w:numPr>
        <w:tabs>
          <w:tab w:val="left" w:pos="3765"/>
        </w:tabs>
        <w:ind w:left="3765" w:hanging="293"/>
        <w:rPr>
          <w:rFonts w:ascii="PT Astra Serif" w:hAnsi="PT Astra Serif"/>
        </w:rPr>
      </w:pPr>
      <w:r>
        <w:rPr>
          <w:rFonts w:ascii="PT Astra Serif" w:hAnsi="PT Astra Serif"/>
        </w:rPr>
        <w:t>Функционал ЦДИ</w:t>
      </w:r>
    </w:p>
    <w:p w:rsidR="00BF30B5" w:rsidRDefault="00BF30B5" w:rsidP="00BF30B5">
      <w:pPr>
        <w:tabs>
          <w:tab w:val="left" w:pos="851"/>
        </w:tabs>
        <w:spacing w:line="319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3.1 Функционал ЦДИ:</w:t>
      </w:r>
    </w:p>
    <w:p w:rsidR="00BF30B5" w:rsidRDefault="00BF30B5" w:rsidP="00BF30B5">
      <w:pPr>
        <w:tabs>
          <w:tab w:val="left" w:pos="851"/>
        </w:tabs>
        <w:spacing w:line="319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Пространство ученического самоуправления;</w:t>
      </w:r>
    </w:p>
    <w:p w:rsidR="00BF30B5" w:rsidRDefault="00BF30B5" w:rsidP="00BF30B5">
      <w:pPr>
        <w:tabs>
          <w:tab w:val="left" w:pos="851"/>
        </w:tabs>
        <w:spacing w:before="3" w:line="322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Место сбора команд по направлениям интересов детей;</w:t>
      </w:r>
    </w:p>
    <w:p w:rsidR="00BF30B5" w:rsidRDefault="00BF30B5" w:rsidP="00BF30B5">
      <w:pPr>
        <w:tabs>
          <w:tab w:val="left" w:pos="851"/>
          <w:tab w:val="left" w:pos="1240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место встреч с детскими общественными объединениями (движениями), родительским, педагогическим, профессиональным сообществом для проведения совместных мероприятий, проектной деятельности, игр;</w:t>
      </w:r>
    </w:p>
    <w:p w:rsidR="00BF30B5" w:rsidRDefault="00BF30B5" w:rsidP="00BF30B5">
      <w:pPr>
        <w:tabs>
          <w:tab w:val="left" w:pos="851"/>
          <w:tab w:val="left" w:pos="1240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рабочее место советника директора по воспитанию и взаимодействию с детскими общественными объединениями;</w:t>
      </w:r>
    </w:p>
    <w:p w:rsidR="00BF30B5" w:rsidRDefault="00BF30B5" w:rsidP="00BF30B5">
      <w:pPr>
        <w:tabs>
          <w:tab w:val="left" w:pos="851"/>
          <w:tab w:val="left" w:pos="1175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место для проведения мероприятий внеурочной деятельности;</w:t>
      </w:r>
    </w:p>
    <w:p w:rsidR="00BF30B5" w:rsidRDefault="00BF30B5" w:rsidP="00BF30B5">
      <w:pPr>
        <w:tabs>
          <w:tab w:val="left" w:pos="851"/>
          <w:tab w:val="left" w:pos="1240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центральное место детского объединения, штаба воспитательной работы, место встреч, сборов.</w:t>
      </w:r>
    </w:p>
    <w:p w:rsidR="00BF30B5" w:rsidRDefault="00BF30B5" w:rsidP="00BF30B5">
      <w:pPr>
        <w:pStyle w:val="ab"/>
        <w:spacing w:before="3"/>
        <w:ind w:left="0" w:firstLine="0"/>
        <w:rPr>
          <w:rFonts w:ascii="PT Astra Serif" w:hAnsi="PT Astra Serif"/>
        </w:rPr>
      </w:pPr>
    </w:p>
    <w:p w:rsidR="00BF30B5" w:rsidRDefault="00BF30B5" w:rsidP="00BF30B5">
      <w:pPr>
        <w:pStyle w:val="1"/>
        <w:numPr>
          <w:ilvl w:val="0"/>
          <w:numId w:val="10"/>
        </w:numPr>
        <w:tabs>
          <w:tab w:val="left" w:pos="2606"/>
        </w:tabs>
        <w:spacing w:line="321" w:lineRule="exact"/>
        <w:ind w:left="2605" w:hanging="349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Члены ЦДИ, их права и обязанности</w:t>
      </w:r>
    </w:p>
    <w:p w:rsidR="00BF30B5" w:rsidRDefault="00BF30B5" w:rsidP="00BF30B5">
      <w:pPr>
        <w:pStyle w:val="a6"/>
        <w:widowControl w:val="0"/>
        <w:numPr>
          <w:ilvl w:val="1"/>
          <w:numId w:val="8"/>
        </w:numPr>
        <w:tabs>
          <w:tab w:val="left" w:pos="1517"/>
          <w:tab w:val="left" w:pos="1518"/>
        </w:tabs>
        <w:suppressAutoHyphens/>
        <w:spacing w:after="0" w:line="320" w:lineRule="exact"/>
        <w:contextualSpacing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достижения своих целей члены ЦДИ имеют право:</w:t>
      </w:r>
    </w:p>
    <w:p w:rsidR="00BF30B5" w:rsidRDefault="00BF30B5" w:rsidP="00BF30B5">
      <w:pPr>
        <w:tabs>
          <w:tab w:val="left" w:pos="851"/>
        </w:tabs>
        <w:spacing w:line="322" w:lineRule="exac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свободно распространять информацию о своей деятельности;</w:t>
      </w:r>
    </w:p>
    <w:p w:rsidR="00BF30B5" w:rsidRDefault="00BF30B5" w:rsidP="00BF30B5">
      <w:pPr>
        <w:tabs>
          <w:tab w:val="left" w:pos="851"/>
        </w:tabs>
        <w:spacing w:line="322" w:lineRule="exac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представлять и защищать свои права и интересы;</w:t>
      </w:r>
    </w:p>
    <w:p w:rsidR="00BF30B5" w:rsidRDefault="00BF30B5" w:rsidP="00BF30B5">
      <w:pPr>
        <w:tabs>
          <w:tab w:val="left" w:pos="851"/>
        </w:tabs>
        <w:spacing w:line="322" w:lineRule="exac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принимать участие в общих собраниях;</w:t>
      </w:r>
    </w:p>
    <w:p w:rsidR="00BF30B5" w:rsidRDefault="00BF30B5" w:rsidP="00BF30B5">
      <w:pPr>
        <w:tabs>
          <w:tab w:val="left" w:pos="851"/>
        </w:tabs>
        <w:ind w:right="-6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вносить предложения по вопросам, связанным с деятельностью ЦДИ, получать информацию о планируемых мероприятиях, принимать участие в мероприятиях, проводимых ЦДИ;</w:t>
      </w:r>
    </w:p>
    <w:p w:rsidR="00BF30B5" w:rsidRDefault="00BF30B5" w:rsidP="00BF30B5">
      <w:pPr>
        <w:tabs>
          <w:tab w:val="left" w:pos="851"/>
        </w:tabs>
        <w:ind w:right="-6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выбирать формы, способы и виды деятельности для всех членов ЦДИ;</w:t>
      </w:r>
    </w:p>
    <w:p w:rsidR="00BF30B5" w:rsidRDefault="00BF30B5" w:rsidP="00BF30B5">
      <w:pPr>
        <w:tabs>
          <w:tab w:val="left" w:pos="851"/>
        </w:tabs>
        <w:ind w:right="7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объединяться в любые звенья, группы, союзы, клубы и т.д., не противоречащие своей деятельностью целям и задачам ЦДИ;</w:t>
      </w:r>
    </w:p>
    <w:p w:rsidR="00BF30B5" w:rsidRDefault="00BF30B5" w:rsidP="00BF30B5">
      <w:pPr>
        <w:tabs>
          <w:tab w:val="left" w:pos="851"/>
        </w:tabs>
        <w:ind w:right="7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обращаться за помощью и поддержкой в решении своих проблем к советнику директора по воспитанию, администрации школы, учителям и педагогам школы.</w:t>
      </w:r>
    </w:p>
    <w:p w:rsidR="00BF30B5" w:rsidRDefault="00BF30B5" w:rsidP="00BF30B5">
      <w:pPr>
        <w:pStyle w:val="a6"/>
        <w:widowControl w:val="0"/>
        <w:numPr>
          <w:ilvl w:val="1"/>
          <w:numId w:val="8"/>
        </w:numPr>
        <w:tabs>
          <w:tab w:val="left" w:pos="1518"/>
        </w:tabs>
        <w:suppressAutoHyphens/>
        <w:spacing w:before="1" w:after="0" w:line="322" w:lineRule="exact"/>
        <w:contextualSpacing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Члены ЦДИ обязаны:</w:t>
      </w:r>
    </w:p>
    <w:p w:rsidR="00BF30B5" w:rsidRDefault="00BF30B5" w:rsidP="00BF30B5">
      <w:pPr>
        <w:pStyle w:val="a6"/>
        <w:tabs>
          <w:tab w:val="left" w:pos="426"/>
        </w:tabs>
        <w:ind w:left="0" w:right="10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своими делами способствовать повышению авторитета ЦДИ;</w:t>
      </w:r>
    </w:p>
    <w:p w:rsidR="00BF30B5" w:rsidRDefault="00BF30B5" w:rsidP="00BF30B5">
      <w:pPr>
        <w:pStyle w:val="a6"/>
        <w:tabs>
          <w:tab w:val="left" w:pos="426"/>
        </w:tabs>
        <w:ind w:left="0" w:right="10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показывать пример в учебе, труде, беречь школьную собственность, соблюдать учебную и трудовую дисциплину;</w:t>
      </w:r>
    </w:p>
    <w:p w:rsidR="00BF30B5" w:rsidRDefault="00BF30B5" w:rsidP="00BF30B5">
      <w:pPr>
        <w:pStyle w:val="a6"/>
        <w:tabs>
          <w:tab w:val="left" w:pos="426"/>
        </w:tabs>
        <w:ind w:left="0" w:right="10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быть честным, скромным, чутким и внимательным к людям;</w:t>
      </w:r>
    </w:p>
    <w:p w:rsidR="00BF30B5" w:rsidRDefault="00BF30B5" w:rsidP="00BF30B5">
      <w:pPr>
        <w:pStyle w:val="a6"/>
        <w:tabs>
          <w:tab w:val="left" w:pos="426"/>
        </w:tabs>
        <w:ind w:left="0" w:right="10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заботиться об авторитете ЦДИ, проявлять инициативу, выполнять поручения. </w:t>
      </w:r>
    </w:p>
    <w:p w:rsidR="00BF30B5" w:rsidRDefault="00BF30B5" w:rsidP="00BF30B5">
      <w:pPr>
        <w:pStyle w:val="a6"/>
        <w:tabs>
          <w:tab w:val="left" w:pos="1517"/>
          <w:tab w:val="left" w:pos="1518"/>
        </w:tabs>
        <w:spacing w:before="2"/>
        <w:ind w:left="809" w:right="106"/>
        <w:rPr>
          <w:rFonts w:ascii="PT Astra Serif" w:hAnsi="PT Astra Serif"/>
        </w:rPr>
      </w:pPr>
    </w:p>
    <w:p w:rsidR="00BF30B5" w:rsidRDefault="00BF30B5" w:rsidP="00BF30B5">
      <w:pPr>
        <w:pStyle w:val="1"/>
        <w:numPr>
          <w:ilvl w:val="0"/>
          <w:numId w:val="10"/>
        </w:numPr>
        <w:tabs>
          <w:tab w:val="left" w:pos="2606"/>
        </w:tabs>
        <w:spacing w:line="321" w:lineRule="exact"/>
        <w:ind w:left="2605" w:hanging="349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Структура. Руководящие органы </w:t>
      </w:r>
    </w:p>
    <w:p w:rsidR="00BF30B5" w:rsidRDefault="00BF30B5" w:rsidP="00BF30B5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5.1. Высшим органом управления ЦДИ является общешкольное ученическое собрание. Общешкольное собрание заслушивает и утверждает план работы на год, решает вопросы организации учащихся и другие вопросы. Общешкольное ученическое собрание проводится не реже одного раза в год. </w:t>
      </w:r>
    </w:p>
    <w:p w:rsidR="00BF30B5" w:rsidRDefault="00BF30B5" w:rsidP="00BF30B5">
      <w:pPr>
        <w:spacing w:before="2"/>
        <w:ind w:right="10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Главным координирующим органом ЦДИ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 </w:t>
      </w:r>
    </w:p>
    <w:p w:rsidR="00BF30B5" w:rsidRDefault="00BF30B5" w:rsidP="00BF30B5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5.2. В период между собраниями деятельность ЦДИ координирует Совет дела, который созывается по мере необходимости, но не реже 1 раза в 2 недели. Постоянно действующий орган Совета дела избирается общим собранием на срок 1 год и подотчетный общему собранию. Все решения Совета дела принимают простым большинством голосов от общего числа членов Совета дела. В Совет дела входит представители 5-11 классов, руководитель методического объединения классных руководителей начальных классов, педагог - организатор, заместитель директора по воспитательной работе, советник директора по воспитанию и взаимодействию с общественными объединениями. В Совет Дела входит первичное отделение РДДМ «Движение первых». </w:t>
      </w:r>
    </w:p>
    <w:p w:rsidR="00BF30B5" w:rsidRDefault="00BF30B5" w:rsidP="00BF30B5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компетенции Совета дела относится: </w:t>
      </w:r>
    </w:p>
    <w:p w:rsidR="00BF30B5" w:rsidRDefault="00BF30B5" w:rsidP="00BF30B5">
      <w:pPr>
        <w:pStyle w:val="a6"/>
        <w:tabs>
          <w:tab w:val="left" w:pos="426"/>
        </w:tabs>
        <w:ind w:left="0" w:right="10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решение организационных вопросов ЦДИ; </w:t>
      </w:r>
    </w:p>
    <w:p w:rsidR="00BF30B5" w:rsidRDefault="00BF30B5" w:rsidP="00BF30B5">
      <w:pPr>
        <w:pStyle w:val="a6"/>
        <w:tabs>
          <w:tab w:val="left" w:pos="426"/>
        </w:tabs>
        <w:ind w:left="0" w:right="10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внесение изменений, дополнений в программу деятельности; </w:t>
      </w:r>
    </w:p>
    <w:p w:rsidR="00BF30B5" w:rsidRDefault="00BF30B5" w:rsidP="00BF30B5">
      <w:pPr>
        <w:pStyle w:val="a6"/>
        <w:tabs>
          <w:tab w:val="left" w:pos="426"/>
        </w:tabs>
        <w:ind w:left="0" w:right="10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принятие решений о проведении мероприятий в школе, о созыве общего собрания; </w:t>
      </w:r>
    </w:p>
    <w:p w:rsidR="00BF30B5" w:rsidRDefault="00BF30B5" w:rsidP="00BF30B5">
      <w:pPr>
        <w:pStyle w:val="a6"/>
        <w:tabs>
          <w:tab w:val="left" w:pos="426"/>
        </w:tabs>
        <w:ind w:left="0" w:right="10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обеспечение гласности деятельности ЦДИ. </w:t>
      </w:r>
    </w:p>
    <w:p w:rsidR="00BF30B5" w:rsidRDefault="00BF30B5" w:rsidP="00BF30B5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Члены Совета дела из своего состава выбирают председателя Совета дела на срок полномочий. </w:t>
      </w:r>
    </w:p>
    <w:p w:rsidR="00BF30B5" w:rsidRDefault="00BF30B5" w:rsidP="00BF30B5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Компетенция председателя Совета дела: </w:t>
      </w:r>
    </w:p>
    <w:p w:rsidR="00BF30B5" w:rsidRDefault="00BF30B5" w:rsidP="00BF30B5">
      <w:pPr>
        <w:pStyle w:val="a6"/>
        <w:tabs>
          <w:tab w:val="left" w:pos="426"/>
        </w:tabs>
        <w:ind w:left="0" w:right="10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организует подготовку и проведение заседаний Совета дела; </w:t>
      </w:r>
    </w:p>
    <w:p w:rsidR="00BF30B5" w:rsidRDefault="00BF30B5" w:rsidP="00BF30B5">
      <w:pPr>
        <w:pStyle w:val="a6"/>
        <w:tabs>
          <w:tab w:val="left" w:pos="426"/>
        </w:tabs>
        <w:ind w:left="0" w:right="10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руководит деятельностью Совета дела, выполняет организационно-распорядительные функции; </w:t>
      </w:r>
    </w:p>
    <w:p w:rsidR="00BF30B5" w:rsidRDefault="00BF30B5" w:rsidP="00BF30B5">
      <w:pPr>
        <w:pStyle w:val="a6"/>
        <w:tabs>
          <w:tab w:val="left" w:pos="426"/>
        </w:tabs>
        <w:ind w:left="0" w:right="10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непосредственно представляет ЦДИ в организациях, общественных объединениях.</w:t>
      </w:r>
    </w:p>
    <w:p w:rsidR="00BF30B5" w:rsidRDefault="00BF30B5" w:rsidP="00BF30B5">
      <w:pPr>
        <w:pStyle w:val="ab"/>
        <w:spacing w:before="4"/>
        <w:ind w:left="0" w:firstLine="0"/>
        <w:rPr>
          <w:rFonts w:ascii="PT Astra Serif" w:hAnsi="PT Astra Serif"/>
        </w:rPr>
      </w:pPr>
    </w:p>
    <w:p w:rsidR="00BF30B5" w:rsidRDefault="00BF30B5" w:rsidP="00BF30B5">
      <w:pPr>
        <w:pStyle w:val="1"/>
        <w:numPr>
          <w:ilvl w:val="0"/>
          <w:numId w:val="10"/>
        </w:numPr>
        <w:tabs>
          <w:tab w:val="left" w:pos="2856"/>
        </w:tabs>
        <w:ind w:left="2855" w:hanging="354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Направления деятельности ЦДИ</w:t>
      </w:r>
    </w:p>
    <w:p w:rsidR="00BF30B5" w:rsidRDefault="00BF30B5" w:rsidP="00BF30B5">
      <w:pPr>
        <w:pStyle w:val="a6"/>
        <w:tabs>
          <w:tab w:val="left" w:pos="426"/>
        </w:tabs>
        <w:ind w:left="0" w:right="7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6.1. Направления деятельности ЦДИ: </w:t>
      </w:r>
    </w:p>
    <w:p w:rsidR="00BF30B5" w:rsidRDefault="00BF30B5" w:rsidP="00BF30B5">
      <w:pPr>
        <w:pStyle w:val="a6"/>
        <w:tabs>
          <w:tab w:val="left" w:pos="426"/>
        </w:tabs>
        <w:ind w:left="0" w:right="7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личностное</w:t>
      </w:r>
      <w:r>
        <w:rPr>
          <w:rFonts w:ascii="PT Astra Serif" w:hAnsi="PT Astra Serif"/>
          <w:sz w:val="28"/>
        </w:rPr>
        <w:tab/>
        <w:t>развитие:</w:t>
      </w:r>
      <w:r>
        <w:rPr>
          <w:rFonts w:ascii="PT Astra Serif" w:hAnsi="PT Astra Serif"/>
          <w:sz w:val="28"/>
        </w:rPr>
        <w:tab/>
        <w:t>творческое</w:t>
      </w:r>
      <w:r>
        <w:rPr>
          <w:rFonts w:ascii="PT Astra Serif" w:hAnsi="PT Astra Serif"/>
          <w:sz w:val="28"/>
        </w:rPr>
        <w:tab/>
        <w:t>развитие,</w:t>
      </w:r>
      <w:r>
        <w:rPr>
          <w:rFonts w:ascii="PT Astra Serif" w:hAnsi="PT Astra Serif"/>
          <w:sz w:val="28"/>
        </w:rPr>
        <w:tab/>
        <w:t>популяризация профессий, здорового образа жизни среди обучающихся;</w:t>
      </w:r>
    </w:p>
    <w:p w:rsidR="00BF30B5" w:rsidRDefault="00BF30B5" w:rsidP="00BF30B5">
      <w:pPr>
        <w:pStyle w:val="a6"/>
        <w:tabs>
          <w:tab w:val="left" w:pos="426"/>
        </w:tabs>
        <w:ind w:left="0" w:right="7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гражданская активность: культурное, социальное, событийное волонтерство, архивно-поисковая работа, изучение истории и краеведения; </w:t>
      </w:r>
    </w:p>
    <w:p w:rsidR="00BF30B5" w:rsidRDefault="00BF30B5" w:rsidP="00BF30B5">
      <w:pPr>
        <w:pStyle w:val="a6"/>
        <w:tabs>
          <w:tab w:val="left" w:pos="426"/>
        </w:tabs>
        <w:ind w:left="0" w:right="7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информационно- медийное направление: освещение деятельности ЦДИ;</w:t>
      </w:r>
    </w:p>
    <w:p w:rsidR="00BF30B5" w:rsidRDefault="00BF30B5" w:rsidP="00BF30B5">
      <w:pPr>
        <w:pStyle w:val="a6"/>
        <w:tabs>
          <w:tab w:val="left" w:pos="426"/>
        </w:tabs>
        <w:ind w:left="0" w:right="7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военно-патриотическое</w:t>
      </w:r>
      <w:r>
        <w:rPr>
          <w:rFonts w:ascii="PT Astra Serif" w:hAnsi="PT Astra Serif"/>
          <w:sz w:val="28"/>
        </w:rPr>
        <w:tab/>
        <w:t>направление</w:t>
      </w:r>
      <w:r>
        <w:rPr>
          <w:rFonts w:ascii="PT Astra Serif" w:hAnsi="PT Astra Serif"/>
          <w:sz w:val="28"/>
        </w:rPr>
        <w:tab/>
        <w:t>(мероприятия</w:t>
      </w:r>
      <w:r>
        <w:rPr>
          <w:rFonts w:ascii="PT Astra Serif" w:hAnsi="PT Astra Serif"/>
          <w:sz w:val="28"/>
        </w:rPr>
        <w:tab/>
        <w:t>в</w:t>
      </w:r>
      <w:r>
        <w:rPr>
          <w:rFonts w:ascii="PT Astra Serif" w:hAnsi="PT Astra Serif"/>
          <w:sz w:val="28"/>
        </w:rPr>
        <w:tab/>
        <w:t>рамках деятельности Всероссийского детско-юношеского военно-патриотического общественного движения ЮНАРМИЯ, Всероссийского общественного движения «Волонтеры Победы»);</w:t>
      </w:r>
    </w:p>
    <w:p w:rsidR="00BF30B5" w:rsidRDefault="00BF30B5" w:rsidP="00BF30B5">
      <w:pPr>
        <w:pStyle w:val="a6"/>
        <w:tabs>
          <w:tab w:val="left" w:pos="426"/>
        </w:tabs>
        <w:ind w:left="0" w:right="7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мероприятия</w:t>
      </w:r>
      <w:r>
        <w:rPr>
          <w:rFonts w:ascii="PT Astra Serif" w:hAnsi="PT Astra Serif"/>
          <w:sz w:val="28"/>
        </w:rPr>
        <w:tab/>
        <w:t>в</w:t>
      </w:r>
      <w:r>
        <w:rPr>
          <w:rFonts w:ascii="PT Astra Serif" w:hAnsi="PT Astra Serif"/>
          <w:sz w:val="28"/>
        </w:rPr>
        <w:tab/>
        <w:t>рамках</w:t>
      </w:r>
      <w:r>
        <w:rPr>
          <w:rFonts w:ascii="PT Astra Serif" w:hAnsi="PT Astra Serif"/>
          <w:sz w:val="28"/>
        </w:rPr>
        <w:tab/>
        <w:t>деятельности общероссийского общественно-государственного детско-юношеского движения детей и молодежи «Движение первых»;</w:t>
      </w:r>
    </w:p>
    <w:p w:rsidR="00BF30B5" w:rsidRDefault="00BF30B5" w:rsidP="00BF30B5">
      <w:pPr>
        <w:pStyle w:val="a6"/>
        <w:tabs>
          <w:tab w:val="left" w:pos="426"/>
        </w:tabs>
        <w:ind w:left="0" w:right="7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конкурсы по развитию ученического самоуправления, личностного развития учащихся и педагогических работников сферы воспитания, изучению воспитательной среды образовательной организации.</w:t>
      </w:r>
    </w:p>
    <w:p w:rsidR="00BF30B5" w:rsidRPr="00DA60C9" w:rsidRDefault="00BF30B5" w:rsidP="00526C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sectPr w:rsidR="00BF30B5" w:rsidRPr="00DA60C9" w:rsidSect="00E8155D"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604" w:rsidRDefault="001C4604" w:rsidP="00FD70A0">
      <w:pPr>
        <w:spacing w:after="0" w:line="240" w:lineRule="auto"/>
      </w:pPr>
      <w:r>
        <w:separator/>
      </w:r>
    </w:p>
  </w:endnote>
  <w:endnote w:type="continuationSeparator" w:id="1">
    <w:p w:rsidR="001C4604" w:rsidRDefault="001C4604" w:rsidP="00FD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CB" w:rsidRDefault="00FD70A0">
    <w:pPr>
      <w:pStyle w:val="ab"/>
      <w:spacing w:line="7" w:lineRule="auto"/>
      <w:ind w:left="0" w:firstLine="0"/>
      <w:rPr>
        <w:sz w:val="20"/>
      </w:rPr>
    </w:pPr>
    <w:r>
      <w:rPr>
        <w:noProof/>
        <w:sz w:val="20"/>
        <w:lang w:eastAsia="ru-RU"/>
      </w:rPr>
      <w:pict>
        <v:rect id="Text Box 1" o:spid="_x0000_s33793" style="position:absolute;margin-left:313.25pt;margin-top:780.8pt;width:11.75pt;height:13.2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" o:allowincell="f" filled="f" stroked="f" strokeweight="0">
          <v:textbox style="mso-next-textbox:#Text Box 1" inset="0,0,0,0">
            <w:txbxContent>
              <w:p w:rsidR="00F13ECB" w:rsidRDefault="00FD70A0">
                <w:pPr>
                  <w:pStyle w:val="ad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AF1234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8A0119">
                  <w:rPr>
                    <w:noProof/>
                    <w:color w:val="000000"/>
                  </w:rPr>
                  <w:t>1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604" w:rsidRDefault="001C4604" w:rsidP="00FD70A0">
      <w:pPr>
        <w:spacing w:after="0" w:line="240" w:lineRule="auto"/>
      </w:pPr>
      <w:r>
        <w:separator/>
      </w:r>
    </w:p>
  </w:footnote>
  <w:footnote w:type="continuationSeparator" w:id="1">
    <w:p w:rsidR="001C4604" w:rsidRDefault="001C4604" w:rsidP="00FD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D6A"/>
    <w:multiLevelType w:val="multilevel"/>
    <w:tmpl w:val="55D0917E"/>
    <w:lvl w:ilvl="0">
      <w:start w:val="1"/>
      <w:numFmt w:val="decimal"/>
      <w:lvlText w:val="%1."/>
      <w:lvlJc w:val="left"/>
      <w:pPr>
        <w:tabs>
          <w:tab w:val="num" w:pos="0"/>
        </w:tabs>
        <w:ind w:left="3741" w:hanging="272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322" w:hanging="27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905" w:hanging="27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87" w:hanging="27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70" w:hanging="27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53" w:hanging="27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35" w:hanging="27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18" w:hanging="27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01" w:hanging="272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FE13F6B"/>
    <w:multiLevelType w:val="hybridMultilevel"/>
    <w:tmpl w:val="6B74C9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574318"/>
    <w:multiLevelType w:val="hybridMultilevel"/>
    <w:tmpl w:val="66D0BC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B0479F"/>
    <w:multiLevelType w:val="hybridMultilevel"/>
    <w:tmpl w:val="27CE604E"/>
    <w:lvl w:ilvl="0" w:tplc="E870BC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3E526AE"/>
    <w:multiLevelType w:val="hybridMultilevel"/>
    <w:tmpl w:val="2AF0BD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276604"/>
    <w:multiLevelType w:val="hybridMultilevel"/>
    <w:tmpl w:val="8B1A01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4068DF"/>
    <w:multiLevelType w:val="hybridMultilevel"/>
    <w:tmpl w:val="C19022AE"/>
    <w:lvl w:ilvl="0" w:tplc="AE50C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756723"/>
    <w:multiLevelType w:val="hybridMultilevel"/>
    <w:tmpl w:val="FAAC5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81932"/>
    <w:multiLevelType w:val="multilevel"/>
    <w:tmpl w:val="766438AA"/>
    <w:lvl w:ilvl="0">
      <w:start w:val="1"/>
      <w:numFmt w:val="decimal"/>
      <w:lvlText w:val="%1"/>
      <w:lvlJc w:val="left"/>
      <w:pPr>
        <w:tabs>
          <w:tab w:val="num" w:pos="0"/>
        </w:tabs>
        <w:ind w:left="10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7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3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9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6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9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6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7403149"/>
    <w:multiLevelType w:val="multilevel"/>
    <w:tmpl w:val="E104DE26"/>
    <w:lvl w:ilvl="0">
      <w:start w:val="4"/>
      <w:numFmt w:val="decimal"/>
      <w:lvlText w:val="%1"/>
      <w:lvlJc w:val="left"/>
      <w:pPr>
        <w:tabs>
          <w:tab w:val="num" w:pos="0"/>
        </w:tabs>
        <w:ind w:left="1518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18" w:hanging="7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29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3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38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47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2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7" w:hanging="70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6866"/>
    <o:shapelayout v:ext="edit">
      <o:idmap v:ext="edit" data="3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6EF5"/>
    <w:rsid w:val="000025BF"/>
    <w:rsid w:val="00005F5E"/>
    <w:rsid w:val="00006C8E"/>
    <w:rsid w:val="000134E4"/>
    <w:rsid w:val="00014765"/>
    <w:rsid w:val="00014A14"/>
    <w:rsid w:val="00021173"/>
    <w:rsid w:val="000254D4"/>
    <w:rsid w:val="00041C7E"/>
    <w:rsid w:val="00046CDD"/>
    <w:rsid w:val="00047B4F"/>
    <w:rsid w:val="000575A9"/>
    <w:rsid w:val="000708B5"/>
    <w:rsid w:val="00073629"/>
    <w:rsid w:val="000813FF"/>
    <w:rsid w:val="000A00CE"/>
    <w:rsid w:val="000A05FF"/>
    <w:rsid w:val="000C6BA9"/>
    <w:rsid w:val="000D1357"/>
    <w:rsid w:val="000E726C"/>
    <w:rsid w:val="000F6847"/>
    <w:rsid w:val="00113A79"/>
    <w:rsid w:val="00116F04"/>
    <w:rsid w:val="001340E2"/>
    <w:rsid w:val="00135BB5"/>
    <w:rsid w:val="00137132"/>
    <w:rsid w:val="001432B1"/>
    <w:rsid w:val="00143776"/>
    <w:rsid w:val="00144F24"/>
    <w:rsid w:val="00154DF3"/>
    <w:rsid w:val="00172606"/>
    <w:rsid w:val="00186F6F"/>
    <w:rsid w:val="001A285D"/>
    <w:rsid w:val="001C4604"/>
    <w:rsid w:val="001C570D"/>
    <w:rsid w:val="001C66D2"/>
    <w:rsid w:val="001D1AED"/>
    <w:rsid w:val="001E2978"/>
    <w:rsid w:val="001F4EBA"/>
    <w:rsid w:val="00231E1F"/>
    <w:rsid w:val="00252ACB"/>
    <w:rsid w:val="002574AD"/>
    <w:rsid w:val="00262DF5"/>
    <w:rsid w:val="002715CA"/>
    <w:rsid w:val="00281D6E"/>
    <w:rsid w:val="00294918"/>
    <w:rsid w:val="002A54DE"/>
    <w:rsid w:val="002C4625"/>
    <w:rsid w:val="002D0107"/>
    <w:rsid w:val="002E14E0"/>
    <w:rsid w:val="002F7EA3"/>
    <w:rsid w:val="0030310F"/>
    <w:rsid w:val="00303E6A"/>
    <w:rsid w:val="00313910"/>
    <w:rsid w:val="00315F6A"/>
    <w:rsid w:val="00324CFB"/>
    <w:rsid w:val="0034420C"/>
    <w:rsid w:val="0037000B"/>
    <w:rsid w:val="00387266"/>
    <w:rsid w:val="003A4782"/>
    <w:rsid w:val="003B26EE"/>
    <w:rsid w:val="003B7CC1"/>
    <w:rsid w:val="003C1B17"/>
    <w:rsid w:val="003C6607"/>
    <w:rsid w:val="003D1D19"/>
    <w:rsid w:val="003D37BB"/>
    <w:rsid w:val="00425AE3"/>
    <w:rsid w:val="00437DF2"/>
    <w:rsid w:val="0044677E"/>
    <w:rsid w:val="00447DC7"/>
    <w:rsid w:val="00451CA3"/>
    <w:rsid w:val="004524B3"/>
    <w:rsid w:val="00457C75"/>
    <w:rsid w:val="00477540"/>
    <w:rsid w:val="00490FDB"/>
    <w:rsid w:val="004A4D2F"/>
    <w:rsid w:val="004B0C8B"/>
    <w:rsid w:val="004B3328"/>
    <w:rsid w:val="004C1BF6"/>
    <w:rsid w:val="004C36A4"/>
    <w:rsid w:val="004D195F"/>
    <w:rsid w:val="004F175C"/>
    <w:rsid w:val="004F33B5"/>
    <w:rsid w:val="004F7C65"/>
    <w:rsid w:val="005267E1"/>
    <w:rsid w:val="005267E4"/>
    <w:rsid w:val="00526C1C"/>
    <w:rsid w:val="005350DB"/>
    <w:rsid w:val="00553589"/>
    <w:rsid w:val="0056245E"/>
    <w:rsid w:val="00566C4A"/>
    <w:rsid w:val="00592CA2"/>
    <w:rsid w:val="0059602E"/>
    <w:rsid w:val="005979B1"/>
    <w:rsid w:val="00597F7D"/>
    <w:rsid w:val="005A06CF"/>
    <w:rsid w:val="005A2EC9"/>
    <w:rsid w:val="005B7A8C"/>
    <w:rsid w:val="005D048E"/>
    <w:rsid w:val="005E71A9"/>
    <w:rsid w:val="00605655"/>
    <w:rsid w:val="00606328"/>
    <w:rsid w:val="00633206"/>
    <w:rsid w:val="006332B0"/>
    <w:rsid w:val="006424FA"/>
    <w:rsid w:val="00645636"/>
    <w:rsid w:val="00645F9D"/>
    <w:rsid w:val="00666642"/>
    <w:rsid w:val="006A0B9D"/>
    <w:rsid w:val="006A680B"/>
    <w:rsid w:val="006B6DA0"/>
    <w:rsid w:val="006C4783"/>
    <w:rsid w:val="006D4C77"/>
    <w:rsid w:val="006E0184"/>
    <w:rsid w:val="006E59C6"/>
    <w:rsid w:val="006F7E8F"/>
    <w:rsid w:val="0071447E"/>
    <w:rsid w:val="00716E3B"/>
    <w:rsid w:val="00720D29"/>
    <w:rsid w:val="007240F8"/>
    <w:rsid w:val="00725A48"/>
    <w:rsid w:val="00725EE0"/>
    <w:rsid w:val="007368C5"/>
    <w:rsid w:val="0075540C"/>
    <w:rsid w:val="007771F1"/>
    <w:rsid w:val="00781D14"/>
    <w:rsid w:val="007938ED"/>
    <w:rsid w:val="0079590F"/>
    <w:rsid w:val="00797CEF"/>
    <w:rsid w:val="007A48FD"/>
    <w:rsid w:val="007A4E21"/>
    <w:rsid w:val="007C125F"/>
    <w:rsid w:val="007C30D2"/>
    <w:rsid w:val="007D7F1C"/>
    <w:rsid w:val="007F6BC3"/>
    <w:rsid w:val="008030AA"/>
    <w:rsid w:val="00805B02"/>
    <w:rsid w:val="00810DC3"/>
    <w:rsid w:val="008160B0"/>
    <w:rsid w:val="00816FB9"/>
    <w:rsid w:val="00826B22"/>
    <w:rsid w:val="008378A5"/>
    <w:rsid w:val="00841B93"/>
    <w:rsid w:val="00843831"/>
    <w:rsid w:val="00851C92"/>
    <w:rsid w:val="0088077F"/>
    <w:rsid w:val="00883352"/>
    <w:rsid w:val="00887F9E"/>
    <w:rsid w:val="0089593A"/>
    <w:rsid w:val="008A0119"/>
    <w:rsid w:val="008A1A2B"/>
    <w:rsid w:val="008A6EF5"/>
    <w:rsid w:val="008B689F"/>
    <w:rsid w:val="008C14BB"/>
    <w:rsid w:val="008C2D8A"/>
    <w:rsid w:val="008D2636"/>
    <w:rsid w:val="008E3D30"/>
    <w:rsid w:val="008F5C14"/>
    <w:rsid w:val="009209F8"/>
    <w:rsid w:val="00933706"/>
    <w:rsid w:val="00934472"/>
    <w:rsid w:val="00944A1A"/>
    <w:rsid w:val="00955383"/>
    <w:rsid w:val="00957D6F"/>
    <w:rsid w:val="0097679F"/>
    <w:rsid w:val="009B41D5"/>
    <w:rsid w:val="009B6816"/>
    <w:rsid w:val="009C0AE9"/>
    <w:rsid w:val="009C19C2"/>
    <w:rsid w:val="009C2EB2"/>
    <w:rsid w:val="009D26A6"/>
    <w:rsid w:val="009E1C8A"/>
    <w:rsid w:val="009F2C9D"/>
    <w:rsid w:val="00A03BD6"/>
    <w:rsid w:val="00A1341D"/>
    <w:rsid w:val="00A166A8"/>
    <w:rsid w:val="00A16ED0"/>
    <w:rsid w:val="00A2273C"/>
    <w:rsid w:val="00A356F9"/>
    <w:rsid w:val="00A3636D"/>
    <w:rsid w:val="00A416D1"/>
    <w:rsid w:val="00A42DE3"/>
    <w:rsid w:val="00A77009"/>
    <w:rsid w:val="00A81090"/>
    <w:rsid w:val="00AA29A9"/>
    <w:rsid w:val="00AB5758"/>
    <w:rsid w:val="00AB5C09"/>
    <w:rsid w:val="00AC2BB2"/>
    <w:rsid w:val="00AC72CD"/>
    <w:rsid w:val="00AD0B34"/>
    <w:rsid w:val="00AE606D"/>
    <w:rsid w:val="00AE665E"/>
    <w:rsid w:val="00AF1234"/>
    <w:rsid w:val="00B12F79"/>
    <w:rsid w:val="00B1346B"/>
    <w:rsid w:val="00B14EAE"/>
    <w:rsid w:val="00B31118"/>
    <w:rsid w:val="00B36A7C"/>
    <w:rsid w:val="00B44B08"/>
    <w:rsid w:val="00B45E68"/>
    <w:rsid w:val="00B7362A"/>
    <w:rsid w:val="00B83F3D"/>
    <w:rsid w:val="00B917BA"/>
    <w:rsid w:val="00BB30AC"/>
    <w:rsid w:val="00BB682C"/>
    <w:rsid w:val="00BC111C"/>
    <w:rsid w:val="00BE49EB"/>
    <w:rsid w:val="00BF30B5"/>
    <w:rsid w:val="00C051AC"/>
    <w:rsid w:val="00C14BFC"/>
    <w:rsid w:val="00C31F94"/>
    <w:rsid w:val="00C95670"/>
    <w:rsid w:val="00CA267E"/>
    <w:rsid w:val="00CB0AD2"/>
    <w:rsid w:val="00CC4D9D"/>
    <w:rsid w:val="00CD7027"/>
    <w:rsid w:val="00CF54B6"/>
    <w:rsid w:val="00CF6D8F"/>
    <w:rsid w:val="00D305FA"/>
    <w:rsid w:val="00D41308"/>
    <w:rsid w:val="00D43C96"/>
    <w:rsid w:val="00D60603"/>
    <w:rsid w:val="00D64216"/>
    <w:rsid w:val="00D655A4"/>
    <w:rsid w:val="00D658C5"/>
    <w:rsid w:val="00DA6591"/>
    <w:rsid w:val="00DA6D5E"/>
    <w:rsid w:val="00DD3064"/>
    <w:rsid w:val="00DD3095"/>
    <w:rsid w:val="00DD7790"/>
    <w:rsid w:val="00DF24CA"/>
    <w:rsid w:val="00DF24F4"/>
    <w:rsid w:val="00DF3CB6"/>
    <w:rsid w:val="00DF6806"/>
    <w:rsid w:val="00DF72F1"/>
    <w:rsid w:val="00E11197"/>
    <w:rsid w:val="00E126AD"/>
    <w:rsid w:val="00E14474"/>
    <w:rsid w:val="00E3533D"/>
    <w:rsid w:val="00E3669F"/>
    <w:rsid w:val="00E374A6"/>
    <w:rsid w:val="00E57688"/>
    <w:rsid w:val="00E6374F"/>
    <w:rsid w:val="00E7287F"/>
    <w:rsid w:val="00E73B1C"/>
    <w:rsid w:val="00E8155D"/>
    <w:rsid w:val="00EB7C11"/>
    <w:rsid w:val="00EC3D71"/>
    <w:rsid w:val="00EC66BA"/>
    <w:rsid w:val="00ED3BA2"/>
    <w:rsid w:val="00ED50B7"/>
    <w:rsid w:val="00EF20F1"/>
    <w:rsid w:val="00EF7704"/>
    <w:rsid w:val="00F17FF1"/>
    <w:rsid w:val="00F23942"/>
    <w:rsid w:val="00F27790"/>
    <w:rsid w:val="00F508A4"/>
    <w:rsid w:val="00F63F96"/>
    <w:rsid w:val="00F64D58"/>
    <w:rsid w:val="00F671C8"/>
    <w:rsid w:val="00F90D10"/>
    <w:rsid w:val="00F97CD7"/>
    <w:rsid w:val="00FA54A7"/>
    <w:rsid w:val="00FC751B"/>
    <w:rsid w:val="00FD70A0"/>
    <w:rsid w:val="00FD70D5"/>
    <w:rsid w:val="00FF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96"/>
  </w:style>
  <w:style w:type="paragraph" w:styleId="1">
    <w:name w:val="heading 1"/>
    <w:basedOn w:val="a"/>
    <w:link w:val="10"/>
    <w:uiPriority w:val="1"/>
    <w:qFormat/>
    <w:rsid w:val="00BF30B5"/>
    <w:pPr>
      <w:widowControl w:val="0"/>
      <w:suppressAutoHyphens/>
      <w:spacing w:after="0" w:line="319" w:lineRule="exact"/>
      <w:ind w:left="1649" w:hanging="2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4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DD306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F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24F4"/>
  </w:style>
  <w:style w:type="character" w:styleId="a8">
    <w:name w:val="Hyperlink"/>
    <w:basedOn w:val="a0"/>
    <w:uiPriority w:val="99"/>
    <w:unhideWhenUsed/>
    <w:rsid w:val="00005F5E"/>
    <w:rPr>
      <w:color w:val="0000FF" w:themeColor="hyperlink"/>
      <w:u w:val="single"/>
    </w:rPr>
  </w:style>
  <w:style w:type="paragraph" w:styleId="a9">
    <w:name w:val="caption"/>
    <w:basedOn w:val="a"/>
    <w:qFormat/>
    <w:rsid w:val="00BF30B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styleId="aa">
    <w:name w:val="No Spacing"/>
    <w:qFormat/>
    <w:rsid w:val="00BF30B5"/>
    <w:pPr>
      <w:suppressAutoHyphens/>
      <w:spacing w:after="0" w:line="240" w:lineRule="auto"/>
    </w:pPr>
    <w:rPr>
      <w:rFonts w:eastAsiaTheme="minorHAnsi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BF30B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b">
    <w:name w:val="Body Text"/>
    <w:basedOn w:val="a"/>
    <w:link w:val="ac"/>
    <w:uiPriority w:val="1"/>
    <w:qFormat/>
    <w:rsid w:val="00BF30B5"/>
    <w:pPr>
      <w:widowControl w:val="0"/>
      <w:suppressAutoHyphens/>
      <w:spacing w:after="0" w:line="240" w:lineRule="auto"/>
      <w:ind w:left="102" w:firstLine="70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BF30B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d">
    <w:name w:val="Содержимое врезки"/>
    <w:basedOn w:val="a"/>
    <w:qFormat/>
    <w:rsid w:val="00BF30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4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306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F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24F4"/>
  </w:style>
  <w:style w:type="character" w:styleId="a8">
    <w:name w:val="Hyperlink"/>
    <w:basedOn w:val="a0"/>
    <w:uiPriority w:val="99"/>
    <w:unhideWhenUsed/>
    <w:rsid w:val="00005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4847-3B47-48CA-A474-8EC87C9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Admin</cp:lastModifiedBy>
  <cp:revision>96</cp:revision>
  <cp:lastPrinted>2025-04-28T22:25:00Z</cp:lastPrinted>
  <dcterms:created xsi:type="dcterms:W3CDTF">2023-01-16T04:29:00Z</dcterms:created>
  <dcterms:modified xsi:type="dcterms:W3CDTF">2025-04-28T22:34:00Z</dcterms:modified>
</cp:coreProperties>
</file>