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6A4" w:rsidRPr="00AD79B8" w:rsidRDefault="009A06A4" w:rsidP="00AD79B8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9A06A4" w:rsidRPr="00AD79B8" w:rsidRDefault="009A06A4" w:rsidP="00AD79B8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AD79B8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752" behindDoc="1" locked="0" layoutInCell="1" allowOverlap="1" wp14:anchorId="3C9B9E68" wp14:editId="3918DB2A">
            <wp:simplePos x="0" y="0"/>
            <wp:positionH relativeFrom="column">
              <wp:posOffset>10795</wp:posOffset>
            </wp:positionH>
            <wp:positionV relativeFrom="paragraph">
              <wp:posOffset>17145</wp:posOffset>
            </wp:positionV>
            <wp:extent cx="2207260" cy="2134235"/>
            <wp:effectExtent l="0" t="0" r="2540" b="0"/>
            <wp:wrapThrough wrapText="bothSides">
              <wp:wrapPolygon edited="0">
                <wp:start x="0" y="0"/>
                <wp:lineTo x="0" y="21401"/>
                <wp:lineTo x="21438" y="21401"/>
                <wp:lineTo x="21438" y="0"/>
                <wp:lineTo x="0" y="0"/>
              </wp:wrapPolygon>
            </wp:wrapThrough>
            <wp:docPr id="1" name="Рисунок 1" descr="http://www.vdvsn.ru/upload/iblock/088/0883c13c1332a92265425d1370b92c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dvsn.ru/upload/iblock/088/0883c13c1332a92265425d1370b92c3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260" cy="213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79B8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Применение </w:t>
      </w:r>
      <w:proofErr w:type="spellStart"/>
      <w:r w:rsidRPr="00AD79B8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световозвращателей</w:t>
      </w:r>
      <w:proofErr w:type="spellEnd"/>
      <w:r w:rsidRPr="00AD79B8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снижает риск наезда автомобиля на пешехода в темное время суток на 85%</w:t>
      </w:r>
    </w:p>
    <w:p w:rsidR="009A06A4" w:rsidRPr="00AD79B8" w:rsidRDefault="009A06A4" w:rsidP="00AD79B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</w:p>
    <w:p w:rsidR="009A06A4" w:rsidRPr="00AD79B8" w:rsidRDefault="009A06A4" w:rsidP="00AD79B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79B8">
        <w:rPr>
          <w:rFonts w:ascii="Times New Roman" w:eastAsia="Times New Roman" w:hAnsi="Times New Roman" w:cs="Times New Roman"/>
          <w:sz w:val="32"/>
          <w:szCs w:val="32"/>
          <w:lang w:eastAsia="ru-RU"/>
        </w:rPr>
        <w:t>Пешеход обязан сам позаботиться о своей безопасности. Когда пешеход стоит на краю дороги, он видит движущиеся автомобили и уверен, что водители его тоже видят. Это не всегда так. В силу целого ряда факторов (темное время суток, метель, туман) водитель может не различать пешехода.</w:t>
      </w:r>
    </w:p>
    <w:p w:rsidR="009A06A4" w:rsidRPr="00AD79B8" w:rsidRDefault="009A06A4" w:rsidP="00AD79B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A06A4" w:rsidRPr="00AD79B8" w:rsidRDefault="009A06A4" w:rsidP="00AD79B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79B8">
        <w:rPr>
          <w:rFonts w:ascii="Times New Roman" w:eastAsia="Times New Roman" w:hAnsi="Times New Roman" w:cs="Times New Roman"/>
          <w:sz w:val="32"/>
          <w:szCs w:val="32"/>
          <w:lang w:eastAsia="ru-RU"/>
        </w:rPr>
        <w:t>П.4.1. ПДД РФ гласит: «При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светоотражающими элементами и обеспечивать видимость этих предметов водителями транспортных средств».</w:t>
      </w:r>
    </w:p>
    <w:p w:rsidR="009A06A4" w:rsidRPr="00AD79B8" w:rsidRDefault="009A06A4" w:rsidP="00AD79B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A06A4" w:rsidRPr="00AD79B8" w:rsidRDefault="009A06A4" w:rsidP="00AD79B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AD79B8">
        <w:rPr>
          <w:rFonts w:ascii="Times New Roman" w:eastAsia="Times New Roman" w:hAnsi="Times New Roman" w:cs="Times New Roman"/>
          <w:sz w:val="32"/>
          <w:szCs w:val="32"/>
          <w:lang w:eastAsia="ru-RU"/>
        </w:rPr>
        <w:t>Световозвращатель</w:t>
      </w:r>
      <w:proofErr w:type="spellEnd"/>
      <w:r w:rsidRPr="00AD79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работает по принципу дорожных знаков - он выполнен из специального материала, который возвращает свет к источнику. </w:t>
      </w:r>
      <w:proofErr w:type="spellStart"/>
      <w:r w:rsidRPr="00AD79B8">
        <w:rPr>
          <w:rFonts w:ascii="Times New Roman" w:eastAsia="Times New Roman" w:hAnsi="Times New Roman" w:cs="Times New Roman"/>
          <w:sz w:val="32"/>
          <w:szCs w:val="32"/>
          <w:lang w:eastAsia="ru-RU"/>
        </w:rPr>
        <w:t>Световозвращатели</w:t>
      </w:r>
      <w:proofErr w:type="spellEnd"/>
      <w:r w:rsidRPr="00AD79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крепятся на одежде, велосипедах, колясках, сумках, рюкзаках и делают пешехода заметным при попадании света автомобильных фар. Водитель автомобиля обнаруживает пешехода, имеющего </w:t>
      </w:r>
      <w:proofErr w:type="spellStart"/>
      <w:r w:rsidRPr="00AD79B8">
        <w:rPr>
          <w:rFonts w:ascii="Times New Roman" w:eastAsia="Times New Roman" w:hAnsi="Times New Roman" w:cs="Times New Roman"/>
          <w:sz w:val="32"/>
          <w:szCs w:val="32"/>
          <w:lang w:eastAsia="ru-RU"/>
        </w:rPr>
        <w:t>световозвращатели</w:t>
      </w:r>
      <w:proofErr w:type="spellEnd"/>
      <w:r w:rsidRPr="00AD79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со значительно большего расстояния по сравнению с пешеходом без </w:t>
      </w:r>
      <w:proofErr w:type="spellStart"/>
      <w:r w:rsidRPr="00AD79B8">
        <w:rPr>
          <w:rFonts w:ascii="Times New Roman" w:eastAsia="Times New Roman" w:hAnsi="Times New Roman" w:cs="Times New Roman"/>
          <w:sz w:val="32"/>
          <w:szCs w:val="32"/>
          <w:lang w:eastAsia="ru-RU"/>
        </w:rPr>
        <w:t>световозвращателей</w:t>
      </w:r>
      <w:proofErr w:type="spellEnd"/>
      <w:r w:rsidRPr="00AD79B8">
        <w:rPr>
          <w:rFonts w:ascii="Times New Roman" w:eastAsia="Times New Roman" w:hAnsi="Times New Roman" w:cs="Times New Roman"/>
          <w:sz w:val="32"/>
          <w:szCs w:val="32"/>
          <w:lang w:eastAsia="ru-RU"/>
        </w:rPr>
        <w:t>. При движении с ближним светом расстояние увеличивается с 25-40 метров до 130-140 метров, а при движении с дальним светом расстояние увеличивается до 400 метров.</w:t>
      </w:r>
    </w:p>
    <w:p w:rsidR="009A06A4" w:rsidRPr="00AD79B8" w:rsidRDefault="009A06A4" w:rsidP="00AD79B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A06A4" w:rsidRPr="00AD79B8" w:rsidRDefault="009A06A4" w:rsidP="00AD79B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79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 показали исследования, применение </w:t>
      </w:r>
      <w:proofErr w:type="spellStart"/>
      <w:r w:rsidRPr="00AD79B8">
        <w:rPr>
          <w:rFonts w:ascii="Times New Roman" w:eastAsia="Times New Roman" w:hAnsi="Times New Roman" w:cs="Times New Roman"/>
          <w:sz w:val="32"/>
          <w:szCs w:val="32"/>
          <w:lang w:eastAsia="ru-RU"/>
        </w:rPr>
        <w:t>световозвращателей</w:t>
      </w:r>
      <w:proofErr w:type="spellEnd"/>
      <w:r w:rsidRPr="00AD79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пешеходами снижает риск наезда автомобиля на пешехода в темное время суток на 85%.</w:t>
      </w:r>
    </w:p>
    <w:p w:rsidR="009A06A4" w:rsidRPr="00AD79B8" w:rsidRDefault="009A06A4" w:rsidP="00AD79B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A06A4" w:rsidRPr="00AD79B8" w:rsidRDefault="009A06A4" w:rsidP="00AD79B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79B8">
        <w:rPr>
          <w:rFonts w:ascii="Times New Roman" w:eastAsia="Times New Roman" w:hAnsi="Times New Roman" w:cs="Times New Roman"/>
          <w:sz w:val="32"/>
          <w:szCs w:val="32"/>
          <w:lang w:eastAsia="ru-RU"/>
        </w:rPr>
        <w:t>Пешеходы, не использующие светоотражатели, подвержены в 10 раз большему риску ДТП со смертельным исходом.</w:t>
      </w:r>
    </w:p>
    <w:p w:rsidR="009A06A4" w:rsidRPr="00AD79B8" w:rsidRDefault="009A06A4" w:rsidP="00AD79B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A06A4" w:rsidRPr="00AD79B8" w:rsidRDefault="009A06A4" w:rsidP="00AD79B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79B8">
        <w:rPr>
          <w:rFonts w:ascii="Times New Roman" w:eastAsia="Times New Roman" w:hAnsi="Times New Roman" w:cs="Times New Roman"/>
          <w:sz w:val="32"/>
          <w:szCs w:val="32"/>
          <w:lang w:eastAsia="ru-RU"/>
        </w:rPr>
        <w:t>По статистике, ежегодно в мире в автоавариях погибает более миллиона человек, причём каждый день жертвами ДТП становятся 700 детей.</w:t>
      </w:r>
    </w:p>
    <w:p w:rsidR="009A06A4" w:rsidRPr="00AD79B8" w:rsidRDefault="009A06A4" w:rsidP="00AD79B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A06A4" w:rsidRPr="00AD79B8" w:rsidRDefault="009A06A4" w:rsidP="00AD79B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79B8">
        <w:rPr>
          <w:rFonts w:ascii="Times New Roman" w:eastAsia="Times New Roman" w:hAnsi="Times New Roman" w:cs="Times New Roman"/>
          <w:sz w:val="32"/>
          <w:szCs w:val="32"/>
          <w:lang w:eastAsia="ru-RU"/>
        </w:rPr>
        <w:t>Наибольшее количество происшествий со смертельным исходом происходит ночью – их количество в 3 раза выше, чем в дневное время. Основная указываемая причина происшествий – плохая видимость объекта.</w:t>
      </w:r>
    </w:p>
    <w:p w:rsidR="009A06A4" w:rsidRPr="00AD79B8" w:rsidRDefault="009A06A4" w:rsidP="00AD79B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A06A4" w:rsidRPr="00AD79B8" w:rsidRDefault="009A06A4" w:rsidP="00AD79B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79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Видимость становится единственным способом защиты пешеходов в условиях недостаточной видимости, наличие специальных </w:t>
      </w:r>
      <w:proofErr w:type="spellStart"/>
      <w:r w:rsidRPr="00AD79B8">
        <w:rPr>
          <w:rFonts w:ascii="Times New Roman" w:eastAsia="Times New Roman" w:hAnsi="Times New Roman" w:cs="Times New Roman"/>
          <w:sz w:val="32"/>
          <w:szCs w:val="32"/>
          <w:lang w:eastAsia="ru-RU"/>
        </w:rPr>
        <w:t>световозвращающих</w:t>
      </w:r>
      <w:proofErr w:type="spellEnd"/>
      <w:r w:rsidRPr="00AD79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D79B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элементов на одежде – единственным средством увеличить контраст по сравнению с окружающей средой.</w:t>
      </w:r>
    </w:p>
    <w:p w:rsidR="009A06A4" w:rsidRPr="00AD79B8" w:rsidRDefault="009A06A4" w:rsidP="00AD79B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A06A4" w:rsidRPr="00AD79B8" w:rsidRDefault="009A06A4" w:rsidP="00AD79B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79B8">
        <w:rPr>
          <w:rFonts w:ascii="Times New Roman" w:eastAsia="Times New Roman" w:hAnsi="Times New Roman" w:cs="Times New Roman"/>
          <w:sz w:val="32"/>
          <w:szCs w:val="32"/>
          <w:lang w:eastAsia="ru-RU"/>
        </w:rPr>
        <w:t>Соблюдая правила дорожного движения и нося на куртках эти значки, вы никогда не попадете в неприятную ситуацию на дороге.</w:t>
      </w:r>
    </w:p>
    <w:p w:rsidR="009A06A4" w:rsidRPr="00AD79B8" w:rsidRDefault="009A06A4" w:rsidP="00AD79B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79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Обращаем особое внимание родителей, что светоотражатель должен быть расположен у детей на верхней одежде по возможности с левой стороны, а не в кармане или под одеждой. Наибольший эффект действия достигается, когда светоотражатель виден со всех сторон. С данным приспособлением, т.к. он выполнен из специального материала и возвращает свет к источнику, ребенок станет заметнее для водителей и будет меньше подвержен риску оказаться под колесами автомобиля.</w:t>
      </w:r>
    </w:p>
    <w:p w:rsidR="009A06A4" w:rsidRPr="00AD79B8" w:rsidRDefault="009A06A4" w:rsidP="00AD79B8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</w:pPr>
    </w:p>
    <w:p w:rsidR="00562F72" w:rsidRPr="00AD79B8" w:rsidRDefault="009A06A4" w:rsidP="00AD79B8">
      <w:pPr>
        <w:shd w:val="clear" w:color="auto" w:fill="FFFFFF" w:themeFill="background1"/>
        <w:jc w:val="right"/>
        <w:rPr>
          <w:rFonts w:ascii="Times New Roman" w:hAnsi="Times New Roman" w:cs="Times New Roman"/>
          <w:sz w:val="32"/>
          <w:szCs w:val="32"/>
        </w:rPr>
      </w:pPr>
      <w:proofErr w:type="gramStart"/>
      <w:r w:rsidRPr="00AD79B8">
        <w:rPr>
          <w:rFonts w:ascii="Times New Roman" w:hAnsi="Times New Roman" w:cs="Times New Roman"/>
          <w:sz w:val="32"/>
          <w:szCs w:val="32"/>
        </w:rPr>
        <w:t>ИСТОЧНИК :</w:t>
      </w:r>
      <w:proofErr w:type="spellStart"/>
      <w:proofErr w:type="gramEnd"/>
      <w:r w:rsidRPr="00AD79B8">
        <w:rPr>
          <w:rFonts w:ascii="Times New Roman" w:hAnsi="Times New Roman" w:cs="Times New Roman"/>
          <w:sz w:val="32"/>
          <w:szCs w:val="32"/>
        </w:rPr>
        <w:t>http</w:t>
      </w:r>
      <w:proofErr w:type="spellEnd"/>
      <w:r w:rsidRPr="00AD79B8">
        <w:rPr>
          <w:rFonts w:ascii="Times New Roman" w:hAnsi="Times New Roman" w:cs="Times New Roman"/>
          <w:sz w:val="32"/>
          <w:szCs w:val="32"/>
        </w:rPr>
        <w:t>://www.vdvsn.ru/</w:t>
      </w:r>
    </w:p>
    <w:sectPr w:rsidR="00562F72" w:rsidRPr="00AD79B8" w:rsidSect="009A06A4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6A4"/>
    <w:rsid w:val="000B597A"/>
    <w:rsid w:val="004F0ABA"/>
    <w:rsid w:val="009A06A4"/>
    <w:rsid w:val="00AD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DD65A1-8131-4DE6-8525-52F1EB9D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6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3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0472">
                  <w:marLeft w:val="1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26324">
                  <w:marLeft w:val="0"/>
                  <w:marRight w:val="0"/>
                  <w:marTop w:val="0"/>
                  <w:marBottom w:val="420"/>
                  <w:divBdr>
                    <w:top w:val="single" w:sz="6" w:space="1" w:color="8C8C8C"/>
                    <w:left w:val="single" w:sz="6" w:space="1" w:color="8C8C8C"/>
                    <w:bottom w:val="single" w:sz="6" w:space="1" w:color="8C8C8C"/>
                    <w:right w:val="single" w:sz="6" w:space="1" w:color="8C8C8C"/>
                  </w:divBdr>
                </w:div>
                <w:div w:id="11655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3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25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00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1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71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1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4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7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28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82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3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55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3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51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11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44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45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03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34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3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40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9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4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082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1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708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Секретарь</cp:lastModifiedBy>
  <cp:revision>3</cp:revision>
  <dcterms:created xsi:type="dcterms:W3CDTF">2015-09-20T13:44:00Z</dcterms:created>
  <dcterms:modified xsi:type="dcterms:W3CDTF">2016-02-26T06:30:00Z</dcterms:modified>
</cp:coreProperties>
</file>